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2890" w14:textId="28AE255E" w:rsidR="00B87CA5" w:rsidRPr="00D315F9" w:rsidRDefault="592FF76D" w:rsidP="00D315F9">
      <w:pPr>
        <w:ind w:left="851" w:right="793"/>
        <w:jc w:val="center"/>
        <w:rPr>
          <w:color w:val="FF646B" w:themeColor="background2"/>
          <w:sz w:val="32"/>
          <w:szCs w:val="32"/>
        </w:rPr>
      </w:pPr>
      <w:r w:rsidRPr="3BC44EE1">
        <w:rPr>
          <w:color w:val="FF646B" w:themeColor="background2"/>
          <w:sz w:val="32"/>
          <w:szCs w:val="32"/>
        </w:rPr>
        <w:t xml:space="preserve">Videlio </w:t>
      </w:r>
      <w:r w:rsidR="00437FE6">
        <w:rPr>
          <w:color w:val="FF646B" w:themeColor="background2"/>
          <w:sz w:val="32"/>
          <w:szCs w:val="32"/>
        </w:rPr>
        <w:t xml:space="preserve">affirme le positionnement 100% français </w:t>
      </w:r>
      <w:r w:rsidR="003F0C8E">
        <w:rPr>
          <w:color w:val="FF646B" w:themeColor="background2"/>
          <w:sz w:val="32"/>
          <w:szCs w:val="32"/>
        </w:rPr>
        <w:t xml:space="preserve">et sécurisé de </w:t>
      </w:r>
      <w:r w:rsidR="00017669">
        <w:rPr>
          <w:color w:val="FF646B" w:themeColor="background2"/>
          <w:sz w:val="32"/>
          <w:szCs w:val="32"/>
        </w:rPr>
        <w:t>sa solution de visioconférence</w:t>
      </w:r>
      <w:r w:rsidR="0033005C">
        <w:rPr>
          <w:color w:val="FF646B" w:themeColor="background2"/>
          <w:sz w:val="32"/>
          <w:szCs w:val="32"/>
        </w:rPr>
        <w:t xml:space="preserve"> Saas.</w:t>
      </w:r>
    </w:p>
    <w:p w14:paraId="7C66F6E8" w14:textId="151B1D77" w:rsidR="00D315F9" w:rsidRDefault="00D315F9" w:rsidP="00D315F9">
      <w:pPr>
        <w:ind w:left="851" w:right="793"/>
        <w:jc w:val="both"/>
        <w:rPr>
          <w:color w:val="FF646B" w:themeColor="background2"/>
          <w:sz w:val="24"/>
          <w:szCs w:val="24"/>
        </w:rPr>
      </w:pPr>
    </w:p>
    <w:p w14:paraId="463D1265" w14:textId="29C7FA42" w:rsidR="00C430EA" w:rsidRDefault="13B0BB15" w:rsidP="008F126E">
      <w:pPr>
        <w:ind w:left="851" w:right="793"/>
        <w:jc w:val="both"/>
        <w:rPr>
          <w:color w:val="auto"/>
          <w:sz w:val="24"/>
          <w:szCs w:val="24"/>
        </w:rPr>
      </w:pPr>
      <w:r w:rsidRPr="7F5F97C6">
        <w:rPr>
          <w:color w:val="auto"/>
          <w:sz w:val="24"/>
          <w:szCs w:val="24"/>
        </w:rPr>
        <w:t xml:space="preserve">Paris, </w:t>
      </w:r>
      <w:r w:rsidR="00593D08" w:rsidRPr="7F5F97C6">
        <w:rPr>
          <w:color w:val="auto"/>
          <w:sz w:val="24"/>
          <w:szCs w:val="24"/>
        </w:rPr>
        <w:t>7</w:t>
      </w:r>
      <w:r w:rsidRPr="7F5F97C6">
        <w:rPr>
          <w:color w:val="auto"/>
          <w:sz w:val="24"/>
          <w:szCs w:val="24"/>
        </w:rPr>
        <w:t xml:space="preserve"> </w:t>
      </w:r>
      <w:r w:rsidR="00593D08" w:rsidRPr="7F5F97C6">
        <w:rPr>
          <w:color w:val="auto"/>
          <w:sz w:val="24"/>
          <w:szCs w:val="24"/>
        </w:rPr>
        <w:t>mars</w:t>
      </w:r>
      <w:r w:rsidRPr="7F5F97C6">
        <w:rPr>
          <w:color w:val="auto"/>
          <w:sz w:val="24"/>
          <w:szCs w:val="24"/>
        </w:rPr>
        <w:t xml:space="preserve"> 2022 </w:t>
      </w:r>
      <w:r w:rsidR="00C430EA" w:rsidRPr="7F5F97C6">
        <w:rPr>
          <w:color w:val="auto"/>
          <w:sz w:val="24"/>
          <w:szCs w:val="24"/>
        </w:rPr>
        <w:t>–</w:t>
      </w:r>
      <w:r w:rsidRPr="7F5F97C6">
        <w:rPr>
          <w:color w:val="auto"/>
          <w:sz w:val="24"/>
          <w:szCs w:val="24"/>
        </w:rPr>
        <w:t xml:space="preserve"> </w:t>
      </w:r>
      <w:r w:rsidR="00C430EA" w:rsidRPr="7F5F97C6">
        <w:rPr>
          <w:color w:val="auto"/>
          <w:sz w:val="24"/>
          <w:szCs w:val="24"/>
        </w:rPr>
        <w:t xml:space="preserve">Videlio annonce </w:t>
      </w:r>
      <w:r w:rsidR="005D58E0" w:rsidRPr="7F5F97C6">
        <w:rPr>
          <w:color w:val="auto"/>
          <w:sz w:val="24"/>
          <w:szCs w:val="24"/>
        </w:rPr>
        <w:t>le changement de nom de sa solution de salles virtuelles de visioconférence</w:t>
      </w:r>
      <w:r w:rsidR="008F126E" w:rsidRPr="7F5F97C6">
        <w:rPr>
          <w:color w:val="auto"/>
          <w:sz w:val="24"/>
          <w:szCs w:val="24"/>
        </w:rPr>
        <w:t>.</w:t>
      </w:r>
      <w:r w:rsidR="006F504E" w:rsidRPr="7F5F97C6">
        <w:rPr>
          <w:color w:val="auto"/>
          <w:sz w:val="24"/>
          <w:szCs w:val="24"/>
        </w:rPr>
        <w:t xml:space="preserve"> </w:t>
      </w:r>
      <w:proofErr w:type="spellStart"/>
      <w:r w:rsidR="005D58E0" w:rsidRPr="7F5F97C6">
        <w:rPr>
          <w:color w:val="auto"/>
          <w:sz w:val="24"/>
          <w:szCs w:val="24"/>
        </w:rPr>
        <w:t>Klood</w:t>
      </w:r>
      <w:proofErr w:type="spellEnd"/>
      <w:r w:rsidR="005D58E0" w:rsidRPr="7F5F97C6">
        <w:rPr>
          <w:color w:val="auto"/>
          <w:sz w:val="24"/>
          <w:szCs w:val="24"/>
        </w:rPr>
        <w:t xml:space="preserve"> </w:t>
      </w:r>
      <w:proofErr w:type="gramStart"/>
      <w:r w:rsidR="005D58E0" w:rsidRPr="7F5F97C6">
        <w:rPr>
          <w:color w:val="auto"/>
          <w:sz w:val="24"/>
          <w:szCs w:val="24"/>
        </w:rPr>
        <w:t>meeting</w:t>
      </w:r>
      <w:proofErr w:type="gramEnd"/>
      <w:r w:rsidR="006F504E" w:rsidRPr="7F5F97C6">
        <w:rPr>
          <w:color w:val="auto"/>
          <w:sz w:val="24"/>
          <w:szCs w:val="24"/>
        </w:rPr>
        <w:t xml:space="preserve"> </w:t>
      </w:r>
      <w:r w:rsidR="005D58E0" w:rsidRPr="7F5F97C6">
        <w:rPr>
          <w:color w:val="auto"/>
          <w:sz w:val="24"/>
          <w:szCs w:val="24"/>
        </w:rPr>
        <w:t xml:space="preserve">devient </w:t>
      </w:r>
      <w:proofErr w:type="spellStart"/>
      <w:r w:rsidR="005D58E0" w:rsidRPr="7F5F97C6">
        <w:rPr>
          <w:color w:val="auto"/>
          <w:sz w:val="24"/>
          <w:szCs w:val="24"/>
        </w:rPr>
        <w:t>Virtuvisio</w:t>
      </w:r>
      <w:proofErr w:type="spellEnd"/>
      <w:r w:rsidR="005D58E0" w:rsidRPr="7F5F97C6">
        <w:rPr>
          <w:color w:val="auto"/>
          <w:sz w:val="24"/>
          <w:szCs w:val="24"/>
        </w:rPr>
        <w:t>.</w:t>
      </w:r>
      <w:r w:rsidR="00447014" w:rsidRPr="7F5F97C6">
        <w:rPr>
          <w:color w:val="auto"/>
          <w:sz w:val="24"/>
          <w:szCs w:val="24"/>
        </w:rPr>
        <w:t xml:space="preserve"> Un nouveau nom</w:t>
      </w:r>
      <w:r w:rsidR="00482F2D" w:rsidRPr="7F5F97C6">
        <w:rPr>
          <w:color w:val="auto"/>
          <w:sz w:val="24"/>
          <w:szCs w:val="24"/>
        </w:rPr>
        <w:t>,</w:t>
      </w:r>
      <w:r w:rsidR="00447014" w:rsidRPr="7F5F97C6">
        <w:rPr>
          <w:color w:val="auto"/>
          <w:sz w:val="24"/>
          <w:szCs w:val="24"/>
        </w:rPr>
        <w:t xml:space="preserve"> accompagné d’une </w:t>
      </w:r>
      <w:r w:rsidR="00EF7A22" w:rsidRPr="7F5F97C6">
        <w:rPr>
          <w:color w:val="auto"/>
          <w:sz w:val="24"/>
          <w:szCs w:val="24"/>
        </w:rPr>
        <w:t>nouvelle interface graphique</w:t>
      </w:r>
      <w:r w:rsidR="0010496D" w:rsidRPr="7F5F97C6">
        <w:rPr>
          <w:color w:val="auto"/>
          <w:sz w:val="24"/>
          <w:szCs w:val="24"/>
        </w:rPr>
        <w:t xml:space="preserve"> avec pour </w:t>
      </w:r>
      <w:r w:rsidR="00CA6C74" w:rsidRPr="7F5F97C6">
        <w:rPr>
          <w:color w:val="auto"/>
          <w:sz w:val="24"/>
          <w:szCs w:val="24"/>
        </w:rPr>
        <w:t xml:space="preserve">seul </w:t>
      </w:r>
      <w:r w:rsidR="0010496D" w:rsidRPr="7F5F97C6">
        <w:rPr>
          <w:color w:val="auto"/>
          <w:sz w:val="24"/>
          <w:szCs w:val="24"/>
        </w:rPr>
        <w:t>objectif</w:t>
      </w:r>
      <w:r w:rsidR="00BF713D" w:rsidRPr="7F5F97C6">
        <w:rPr>
          <w:color w:val="auto"/>
          <w:sz w:val="24"/>
          <w:szCs w:val="24"/>
        </w:rPr>
        <w:t xml:space="preserve"> : </w:t>
      </w:r>
      <w:r w:rsidR="00580566" w:rsidRPr="7F5F97C6">
        <w:rPr>
          <w:color w:val="auto"/>
          <w:sz w:val="24"/>
          <w:szCs w:val="24"/>
        </w:rPr>
        <w:t xml:space="preserve">affirmer le positionnement </w:t>
      </w:r>
      <w:r w:rsidR="00BF713D" w:rsidRPr="7F5F97C6">
        <w:rPr>
          <w:color w:val="auto"/>
          <w:sz w:val="24"/>
          <w:szCs w:val="24"/>
        </w:rPr>
        <w:t>100% français et sécurisé de ce produit.</w:t>
      </w:r>
      <w:r w:rsidR="00580566" w:rsidRPr="7F5F97C6">
        <w:rPr>
          <w:color w:val="auto"/>
          <w:sz w:val="24"/>
          <w:szCs w:val="24"/>
        </w:rPr>
        <w:t xml:space="preserve"> </w:t>
      </w:r>
    </w:p>
    <w:p w14:paraId="1D7425FE" w14:textId="7CB1F8AB" w:rsidR="00B91255" w:rsidRDefault="00BF713D" w:rsidP="008F126E">
      <w:pPr>
        <w:ind w:left="851" w:right="793"/>
        <w:jc w:val="both"/>
        <w:rPr>
          <w:color w:val="auto"/>
          <w:sz w:val="24"/>
          <w:szCs w:val="24"/>
        </w:rPr>
      </w:pPr>
      <w:r w:rsidRPr="4E8C01D4">
        <w:rPr>
          <w:color w:val="auto"/>
          <w:sz w:val="24"/>
          <w:szCs w:val="24"/>
        </w:rPr>
        <w:t>« </w:t>
      </w:r>
      <w:r w:rsidR="00964CD9" w:rsidRPr="4E8C01D4">
        <w:rPr>
          <w:i/>
          <w:iCs/>
          <w:color w:val="auto"/>
          <w:sz w:val="24"/>
          <w:szCs w:val="24"/>
        </w:rPr>
        <w:t>Après avoir dépassé le million</w:t>
      </w:r>
      <w:r w:rsidR="00AE1422" w:rsidRPr="4E8C01D4">
        <w:rPr>
          <w:i/>
          <w:iCs/>
          <w:color w:val="auto"/>
          <w:sz w:val="24"/>
          <w:szCs w:val="24"/>
        </w:rPr>
        <w:t xml:space="preserve"> de connexions en 2021</w:t>
      </w:r>
      <w:r w:rsidR="00EC7018" w:rsidRPr="4E8C01D4">
        <w:rPr>
          <w:i/>
          <w:iCs/>
          <w:color w:val="auto"/>
          <w:sz w:val="24"/>
          <w:szCs w:val="24"/>
        </w:rPr>
        <w:t>,</w:t>
      </w:r>
      <w:r w:rsidR="000B09AE" w:rsidRPr="4E8C01D4">
        <w:rPr>
          <w:i/>
          <w:iCs/>
          <w:color w:val="auto"/>
          <w:sz w:val="24"/>
          <w:szCs w:val="24"/>
        </w:rPr>
        <w:t xml:space="preserve"> </w:t>
      </w:r>
      <w:r w:rsidR="000B72B8" w:rsidRPr="4E8C01D4">
        <w:rPr>
          <w:i/>
          <w:iCs/>
          <w:color w:val="auto"/>
          <w:sz w:val="24"/>
          <w:szCs w:val="24"/>
        </w:rPr>
        <w:t>no</w:t>
      </w:r>
      <w:r w:rsidR="00E05ABB" w:rsidRPr="4E8C01D4">
        <w:rPr>
          <w:i/>
          <w:iCs/>
          <w:color w:val="auto"/>
          <w:sz w:val="24"/>
          <w:szCs w:val="24"/>
        </w:rPr>
        <w:t xml:space="preserve">us avons décidé d’accélérer le développement de notre </w:t>
      </w:r>
      <w:r w:rsidR="0085209D" w:rsidRPr="4E8C01D4">
        <w:rPr>
          <w:i/>
          <w:iCs/>
          <w:color w:val="auto"/>
          <w:sz w:val="24"/>
          <w:szCs w:val="24"/>
        </w:rPr>
        <w:t>solution permettant d’échanger instantanément en audio</w:t>
      </w:r>
      <w:r w:rsidR="0003250E" w:rsidRPr="4E8C01D4">
        <w:rPr>
          <w:i/>
          <w:iCs/>
          <w:color w:val="auto"/>
          <w:sz w:val="24"/>
          <w:szCs w:val="24"/>
        </w:rPr>
        <w:t xml:space="preserve"> et vidéo</w:t>
      </w:r>
      <w:r w:rsidR="0085209D" w:rsidRPr="4E8C01D4">
        <w:rPr>
          <w:i/>
          <w:iCs/>
          <w:color w:val="auto"/>
          <w:sz w:val="24"/>
          <w:szCs w:val="24"/>
        </w:rPr>
        <w:t xml:space="preserve"> de manière sécurisée grâce à des salles virtuelles développées et hébergées en France.</w:t>
      </w:r>
      <w:r w:rsidR="006F31BE" w:rsidRPr="4E8C01D4">
        <w:rPr>
          <w:i/>
          <w:iCs/>
          <w:color w:val="auto"/>
          <w:sz w:val="24"/>
          <w:szCs w:val="24"/>
        </w:rPr>
        <w:t xml:space="preserve"> </w:t>
      </w:r>
      <w:r w:rsidR="00C06087" w:rsidRPr="4E8C01D4">
        <w:rPr>
          <w:i/>
          <w:iCs/>
          <w:color w:val="auto"/>
          <w:sz w:val="24"/>
          <w:szCs w:val="24"/>
        </w:rPr>
        <w:t>La visioconférence est aujourd’hui le principal outil de communication de grand nombre d’organisations qui se soucient de plus en plus de la gestion de leurs données</w:t>
      </w:r>
      <w:r w:rsidR="00A34B1D" w:rsidRPr="4E8C01D4">
        <w:rPr>
          <w:i/>
          <w:iCs/>
          <w:color w:val="auto"/>
          <w:sz w:val="24"/>
          <w:szCs w:val="24"/>
        </w:rPr>
        <w:t xml:space="preserve"> </w:t>
      </w:r>
      <w:r w:rsidR="00C06087" w:rsidRPr="4E8C01D4">
        <w:rPr>
          <w:i/>
          <w:iCs/>
          <w:color w:val="auto"/>
          <w:sz w:val="24"/>
          <w:szCs w:val="24"/>
        </w:rPr>
        <w:t xml:space="preserve">et de la confidentialité de leurs échanges. </w:t>
      </w:r>
      <w:r w:rsidR="00E67A31" w:rsidRPr="4E8C01D4">
        <w:rPr>
          <w:i/>
          <w:iCs/>
          <w:color w:val="auto"/>
          <w:sz w:val="24"/>
          <w:szCs w:val="24"/>
        </w:rPr>
        <w:t xml:space="preserve">Les fonctionnalités et </w:t>
      </w:r>
      <w:r w:rsidR="00AB5F5C" w:rsidRPr="4E8C01D4">
        <w:rPr>
          <w:i/>
          <w:iCs/>
          <w:color w:val="auto"/>
          <w:sz w:val="24"/>
          <w:szCs w:val="24"/>
        </w:rPr>
        <w:t xml:space="preserve">la souveraineté de notre solution </w:t>
      </w:r>
      <w:proofErr w:type="spellStart"/>
      <w:r w:rsidR="00A141B5" w:rsidRPr="4E8C01D4">
        <w:rPr>
          <w:i/>
          <w:iCs/>
          <w:color w:val="auto"/>
          <w:sz w:val="24"/>
          <w:szCs w:val="24"/>
        </w:rPr>
        <w:t>Virtuvisio</w:t>
      </w:r>
      <w:proofErr w:type="spellEnd"/>
      <w:r w:rsidR="00AB5F5C" w:rsidRPr="4E8C01D4">
        <w:rPr>
          <w:i/>
          <w:iCs/>
          <w:color w:val="auto"/>
          <w:sz w:val="24"/>
          <w:szCs w:val="24"/>
        </w:rPr>
        <w:t>, offre</w:t>
      </w:r>
      <w:r w:rsidR="00E664BD" w:rsidRPr="4E8C01D4">
        <w:rPr>
          <w:i/>
          <w:iCs/>
          <w:color w:val="auto"/>
          <w:sz w:val="24"/>
          <w:szCs w:val="24"/>
        </w:rPr>
        <w:t>nt</w:t>
      </w:r>
      <w:r w:rsidR="00AB5F5C" w:rsidRPr="4E8C01D4">
        <w:rPr>
          <w:i/>
          <w:iCs/>
          <w:color w:val="auto"/>
          <w:sz w:val="24"/>
          <w:szCs w:val="24"/>
        </w:rPr>
        <w:t xml:space="preserve"> </w:t>
      </w:r>
      <w:r w:rsidR="00E664BD" w:rsidRPr="4E8C01D4">
        <w:rPr>
          <w:i/>
          <w:iCs/>
          <w:color w:val="auto"/>
          <w:sz w:val="24"/>
          <w:szCs w:val="24"/>
        </w:rPr>
        <w:t>une vraie valeur ajoutée aux organisations dans cette démarche</w:t>
      </w:r>
      <w:r w:rsidR="003D06BA" w:rsidRPr="4E8C01D4">
        <w:rPr>
          <w:i/>
          <w:iCs/>
          <w:color w:val="auto"/>
          <w:sz w:val="24"/>
          <w:szCs w:val="24"/>
        </w:rPr>
        <w:t xml:space="preserve"> »</w:t>
      </w:r>
      <w:r w:rsidR="00A141B5" w:rsidRPr="4E8C01D4">
        <w:rPr>
          <w:i/>
          <w:iCs/>
          <w:color w:val="auto"/>
          <w:sz w:val="24"/>
          <w:szCs w:val="24"/>
        </w:rPr>
        <w:t xml:space="preserve"> </w:t>
      </w:r>
      <w:r w:rsidR="00C4724C" w:rsidRPr="4E8C01D4">
        <w:rPr>
          <w:color w:val="auto"/>
          <w:sz w:val="24"/>
          <w:szCs w:val="24"/>
        </w:rPr>
        <w:t xml:space="preserve">déclare Blandine </w:t>
      </w:r>
      <w:proofErr w:type="spellStart"/>
      <w:r w:rsidR="00C4724C" w:rsidRPr="4E8C01D4">
        <w:rPr>
          <w:color w:val="auto"/>
          <w:sz w:val="24"/>
          <w:szCs w:val="24"/>
        </w:rPr>
        <w:t>Dalon</w:t>
      </w:r>
      <w:proofErr w:type="spellEnd"/>
      <w:r w:rsidR="00C4724C" w:rsidRPr="4E8C01D4">
        <w:rPr>
          <w:color w:val="auto"/>
          <w:sz w:val="24"/>
          <w:szCs w:val="24"/>
        </w:rPr>
        <w:t xml:space="preserve"> </w:t>
      </w:r>
      <w:proofErr w:type="spellStart"/>
      <w:r w:rsidR="00C4724C" w:rsidRPr="4E8C01D4">
        <w:rPr>
          <w:color w:val="auto"/>
          <w:sz w:val="24"/>
          <w:szCs w:val="24"/>
        </w:rPr>
        <w:t>Virondaud</w:t>
      </w:r>
      <w:proofErr w:type="spellEnd"/>
      <w:r w:rsidR="00C4724C" w:rsidRPr="4E8C01D4">
        <w:rPr>
          <w:color w:val="auto"/>
          <w:sz w:val="24"/>
          <w:szCs w:val="24"/>
        </w:rPr>
        <w:t xml:space="preserve"> – Directrice Générale Commerce et Marketing Videlio.  </w:t>
      </w:r>
    </w:p>
    <w:p w14:paraId="241BA802" w14:textId="77777777" w:rsidR="008F126E" w:rsidRDefault="008F126E" w:rsidP="008F126E">
      <w:pPr>
        <w:ind w:left="851" w:right="793"/>
        <w:jc w:val="both"/>
        <w:rPr>
          <w:color w:val="auto"/>
          <w:sz w:val="24"/>
          <w:szCs w:val="24"/>
        </w:rPr>
      </w:pPr>
    </w:p>
    <w:p w14:paraId="00AC9450" w14:textId="789A91B6" w:rsidR="00B91255" w:rsidRDefault="00B4017F" w:rsidP="3BC44EE1">
      <w:pPr>
        <w:ind w:left="851" w:right="793"/>
        <w:jc w:val="both"/>
        <w:rPr>
          <w:b/>
          <w:bCs/>
          <w:color w:val="auto"/>
          <w:sz w:val="24"/>
          <w:szCs w:val="24"/>
        </w:rPr>
      </w:pPr>
      <w:r w:rsidRPr="00563B46">
        <w:rPr>
          <w:b/>
          <w:bCs/>
          <w:color w:val="auto"/>
          <w:sz w:val="24"/>
          <w:szCs w:val="24"/>
        </w:rPr>
        <w:t>Une expérience utilisateur épurée et simplifiée </w:t>
      </w:r>
    </w:p>
    <w:p w14:paraId="5D94886D" w14:textId="4361E1B2" w:rsidR="0003250E" w:rsidRDefault="0003250E" w:rsidP="00971F59">
      <w:pPr>
        <w:ind w:left="851" w:right="793"/>
        <w:jc w:val="both"/>
        <w:rPr>
          <w:color w:val="auto"/>
          <w:sz w:val="24"/>
          <w:szCs w:val="24"/>
        </w:rPr>
      </w:pPr>
      <w:r w:rsidRPr="2E8D1055">
        <w:rPr>
          <w:color w:val="auto"/>
          <w:sz w:val="24"/>
          <w:szCs w:val="24"/>
        </w:rPr>
        <w:t xml:space="preserve">Si les principales fonctionnalités de la solution ne changent pas, c'est bel et bien toute l'ergonomie de la salle virtuelle qui a été repensée pour simplifier la collaboration des utilisateurs </w:t>
      </w:r>
      <w:proofErr w:type="spellStart"/>
      <w:r w:rsidRPr="2E8D1055">
        <w:rPr>
          <w:color w:val="auto"/>
          <w:sz w:val="24"/>
          <w:szCs w:val="24"/>
        </w:rPr>
        <w:t>Virtuvisio</w:t>
      </w:r>
      <w:proofErr w:type="spellEnd"/>
      <w:r w:rsidRPr="2E8D1055">
        <w:rPr>
          <w:color w:val="auto"/>
          <w:sz w:val="24"/>
          <w:szCs w:val="24"/>
        </w:rPr>
        <w:t xml:space="preserve">. </w:t>
      </w:r>
      <w:r w:rsidR="003D38A8" w:rsidRPr="2E8D1055">
        <w:rPr>
          <w:color w:val="auto"/>
          <w:sz w:val="24"/>
          <w:szCs w:val="24"/>
        </w:rPr>
        <w:t>Le parcours utilisateur a été totalement repensé pour permettre une utilisation intuitive de la solutio</w:t>
      </w:r>
      <w:r w:rsidR="0038086C" w:rsidRPr="2E8D1055">
        <w:rPr>
          <w:color w:val="auto"/>
          <w:sz w:val="24"/>
          <w:szCs w:val="24"/>
        </w:rPr>
        <w:t xml:space="preserve">n </w:t>
      </w:r>
      <w:r w:rsidR="00802B4C" w:rsidRPr="2E8D1055">
        <w:rPr>
          <w:color w:val="auto"/>
          <w:sz w:val="24"/>
          <w:szCs w:val="24"/>
        </w:rPr>
        <w:t xml:space="preserve">et profiter de </w:t>
      </w:r>
      <w:proofErr w:type="gramStart"/>
      <w:r w:rsidR="00802B4C" w:rsidRPr="2E8D1055">
        <w:rPr>
          <w:color w:val="auto"/>
          <w:sz w:val="24"/>
          <w:szCs w:val="24"/>
        </w:rPr>
        <w:t>l’ensemble</w:t>
      </w:r>
      <w:proofErr w:type="gramEnd"/>
      <w:r w:rsidR="00802B4C" w:rsidRPr="2E8D1055">
        <w:rPr>
          <w:color w:val="auto"/>
          <w:sz w:val="24"/>
          <w:szCs w:val="24"/>
        </w:rPr>
        <w:t xml:space="preserve"> de </w:t>
      </w:r>
      <w:r w:rsidR="0038086C" w:rsidRPr="2E8D1055">
        <w:rPr>
          <w:color w:val="auto"/>
          <w:sz w:val="24"/>
          <w:szCs w:val="24"/>
        </w:rPr>
        <w:t>ses fonctionnalités</w:t>
      </w:r>
      <w:r w:rsidR="00802B4C" w:rsidRPr="2E8D1055">
        <w:rPr>
          <w:color w:val="auto"/>
          <w:sz w:val="24"/>
          <w:szCs w:val="24"/>
        </w:rPr>
        <w:t xml:space="preserve"> en toute simplicité</w:t>
      </w:r>
      <w:r w:rsidR="0038086C" w:rsidRPr="2E8D1055">
        <w:rPr>
          <w:color w:val="auto"/>
          <w:sz w:val="24"/>
          <w:szCs w:val="24"/>
        </w:rPr>
        <w:t xml:space="preserve"> : </w:t>
      </w:r>
    </w:p>
    <w:p w14:paraId="67B8FEA9" w14:textId="0103EBF5" w:rsidR="003D38A8" w:rsidRDefault="003D38A8" w:rsidP="00971F59">
      <w:pPr>
        <w:ind w:left="851" w:right="793"/>
        <w:jc w:val="both"/>
        <w:rPr>
          <w:color w:val="auto"/>
          <w:sz w:val="24"/>
          <w:szCs w:val="24"/>
        </w:rPr>
      </w:pPr>
      <w:proofErr w:type="spellStart"/>
      <w:r w:rsidRPr="7F5F97C6">
        <w:rPr>
          <w:color w:val="auto"/>
          <w:sz w:val="24"/>
          <w:szCs w:val="24"/>
        </w:rPr>
        <w:t>Virtuvisio</w:t>
      </w:r>
      <w:proofErr w:type="spellEnd"/>
      <w:r w:rsidRPr="7F5F97C6">
        <w:rPr>
          <w:color w:val="auto"/>
          <w:sz w:val="24"/>
          <w:szCs w:val="24"/>
        </w:rPr>
        <w:t xml:space="preserve"> permet de rejoindre une réunion</w:t>
      </w:r>
      <w:r w:rsidR="0038086C" w:rsidRPr="7F5F97C6">
        <w:rPr>
          <w:color w:val="auto"/>
          <w:sz w:val="24"/>
          <w:szCs w:val="24"/>
        </w:rPr>
        <w:t xml:space="preserve"> en audio et vidéo</w:t>
      </w:r>
      <w:r w:rsidRPr="7F5F97C6">
        <w:rPr>
          <w:color w:val="auto"/>
          <w:sz w:val="24"/>
          <w:szCs w:val="24"/>
        </w:rPr>
        <w:t xml:space="preserve"> depuis un simple lien</w:t>
      </w:r>
      <w:r w:rsidR="00AB46A9" w:rsidRPr="7F5F97C6">
        <w:rPr>
          <w:color w:val="auto"/>
          <w:sz w:val="24"/>
          <w:szCs w:val="24"/>
        </w:rPr>
        <w:t xml:space="preserve"> et ce, sans matériel supplémentaire </w:t>
      </w:r>
      <w:r w:rsidR="006E0DEB" w:rsidRPr="7F5F97C6">
        <w:rPr>
          <w:color w:val="auto"/>
          <w:sz w:val="24"/>
          <w:szCs w:val="24"/>
        </w:rPr>
        <w:t>quel que</w:t>
      </w:r>
      <w:r w:rsidR="00AB46A9" w:rsidRPr="7F5F97C6">
        <w:rPr>
          <w:color w:val="auto"/>
          <w:sz w:val="24"/>
          <w:szCs w:val="24"/>
        </w:rPr>
        <w:t xml:space="preserve"> soit le support utilisé (web ou mobile).</w:t>
      </w:r>
      <w:r w:rsidR="00BD5E4F" w:rsidRPr="7F5F97C6">
        <w:rPr>
          <w:color w:val="auto"/>
          <w:sz w:val="24"/>
          <w:szCs w:val="24"/>
        </w:rPr>
        <w:t xml:space="preserve"> L’</w:t>
      </w:r>
      <w:proofErr w:type="spellStart"/>
      <w:r w:rsidR="00BD5E4F" w:rsidRPr="7F5F97C6">
        <w:rPr>
          <w:color w:val="auto"/>
          <w:sz w:val="24"/>
          <w:szCs w:val="24"/>
        </w:rPr>
        <w:t>add-in</w:t>
      </w:r>
      <w:proofErr w:type="spellEnd"/>
      <w:r w:rsidR="00BD5E4F" w:rsidRPr="7F5F97C6">
        <w:rPr>
          <w:color w:val="auto"/>
          <w:sz w:val="24"/>
          <w:szCs w:val="24"/>
        </w:rPr>
        <w:t xml:space="preserve"> Outlook permet facilement aux utilisateurs d’ajouter à leur</w:t>
      </w:r>
      <w:r w:rsidR="00802B4C" w:rsidRPr="7F5F97C6">
        <w:rPr>
          <w:color w:val="auto"/>
          <w:sz w:val="24"/>
          <w:szCs w:val="24"/>
        </w:rPr>
        <w:t>s</w:t>
      </w:r>
      <w:r w:rsidR="00BD5E4F" w:rsidRPr="7F5F97C6">
        <w:rPr>
          <w:color w:val="auto"/>
          <w:sz w:val="24"/>
          <w:szCs w:val="24"/>
        </w:rPr>
        <w:t xml:space="preserve"> réunion</w:t>
      </w:r>
      <w:r w:rsidR="00802B4C" w:rsidRPr="7F5F97C6">
        <w:rPr>
          <w:color w:val="auto"/>
          <w:sz w:val="24"/>
          <w:szCs w:val="24"/>
        </w:rPr>
        <w:t>s</w:t>
      </w:r>
      <w:r w:rsidR="00BD5E4F" w:rsidRPr="7F5F97C6">
        <w:rPr>
          <w:color w:val="auto"/>
          <w:sz w:val="24"/>
          <w:szCs w:val="24"/>
        </w:rPr>
        <w:t xml:space="preserve"> une salle virtuelle qui permettr</w:t>
      </w:r>
      <w:r w:rsidR="00802B4C" w:rsidRPr="7F5F97C6">
        <w:rPr>
          <w:color w:val="auto"/>
          <w:sz w:val="24"/>
          <w:szCs w:val="24"/>
        </w:rPr>
        <w:t>a</w:t>
      </w:r>
      <w:r w:rsidR="00BD5E4F" w:rsidRPr="7F5F97C6">
        <w:rPr>
          <w:color w:val="auto"/>
          <w:sz w:val="24"/>
          <w:szCs w:val="24"/>
        </w:rPr>
        <w:t xml:space="preserve"> aux participants de rejoindre la réunion en un clic.</w:t>
      </w:r>
    </w:p>
    <w:p w14:paraId="51A9F885" w14:textId="3CBAB2C4" w:rsidR="0038086C" w:rsidRPr="005447E6" w:rsidRDefault="0038086C" w:rsidP="7F5F97C6">
      <w:pPr>
        <w:ind w:left="851" w:right="793"/>
        <w:jc w:val="both"/>
        <w:rPr>
          <w:color w:val="auto"/>
          <w:sz w:val="24"/>
          <w:szCs w:val="24"/>
        </w:rPr>
      </w:pPr>
      <w:proofErr w:type="spellStart"/>
      <w:r w:rsidRPr="7F5F97C6">
        <w:rPr>
          <w:color w:val="auto"/>
          <w:sz w:val="24"/>
          <w:szCs w:val="24"/>
        </w:rPr>
        <w:t>Virtuvisio</w:t>
      </w:r>
      <w:proofErr w:type="spellEnd"/>
      <w:r w:rsidRPr="7F5F97C6">
        <w:rPr>
          <w:color w:val="auto"/>
          <w:sz w:val="24"/>
          <w:szCs w:val="24"/>
        </w:rPr>
        <w:t xml:space="preserve"> </w:t>
      </w:r>
      <w:r w:rsidR="005447E6" w:rsidRPr="7F5F97C6">
        <w:rPr>
          <w:color w:val="auto"/>
          <w:sz w:val="24"/>
          <w:szCs w:val="24"/>
        </w:rPr>
        <w:t>permet de communiquer sans se soucier de la compatibilité des environnements ou des OS sous-jacents.</w:t>
      </w:r>
    </w:p>
    <w:p w14:paraId="46D31858" w14:textId="0CEB8C08" w:rsidR="0038086C" w:rsidRPr="005447E6" w:rsidRDefault="00E62453" w:rsidP="00971F59">
      <w:pPr>
        <w:ind w:left="851" w:right="793"/>
        <w:jc w:val="both"/>
        <w:rPr>
          <w:color w:val="auto"/>
          <w:sz w:val="24"/>
          <w:szCs w:val="24"/>
        </w:rPr>
      </w:pPr>
      <w:r w:rsidRPr="7F5F97C6">
        <w:rPr>
          <w:color w:val="auto"/>
          <w:sz w:val="24"/>
          <w:szCs w:val="24"/>
        </w:rPr>
        <w:t>E</w:t>
      </w:r>
      <w:r w:rsidR="005447E6" w:rsidRPr="7F5F97C6">
        <w:rPr>
          <w:color w:val="auto"/>
          <w:sz w:val="24"/>
          <w:szCs w:val="24"/>
        </w:rPr>
        <w:t>n</w:t>
      </w:r>
      <w:r w:rsidRPr="7F5F97C6">
        <w:rPr>
          <w:color w:val="auto"/>
          <w:sz w:val="24"/>
          <w:szCs w:val="24"/>
        </w:rPr>
        <w:t xml:space="preserve">fin, </w:t>
      </w:r>
      <w:proofErr w:type="spellStart"/>
      <w:r w:rsidRPr="7F5F97C6">
        <w:rPr>
          <w:color w:val="auto"/>
          <w:sz w:val="24"/>
          <w:szCs w:val="24"/>
        </w:rPr>
        <w:t>Virtuvisio</w:t>
      </w:r>
      <w:proofErr w:type="spellEnd"/>
      <w:r w:rsidRPr="7F5F97C6">
        <w:rPr>
          <w:color w:val="auto"/>
          <w:sz w:val="24"/>
          <w:szCs w:val="24"/>
        </w:rPr>
        <w:t xml:space="preserve"> est une solution 100% personnalisable, offrant aux organisations désirant l’intégration d’une solution de visioconférence à </w:t>
      </w:r>
      <w:r w:rsidR="005447E6" w:rsidRPr="7F5F97C6">
        <w:rPr>
          <w:color w:val="auto"/>
          <w:sz w:val="24"/>
          <w:szCs w:val="24"/>
        </w:rPr>
        <w:t>leurs</w:t>
      </w:r>
      <w:r w:rsidRPr="7F5F97C6">
        <w:rPr>
          <w:color w:val="auto"/>
          <w:sz w:val="24"/>
          <w:szCs w:val="24"/>
        </w:rPr>
        <w:t xml:space="preserve"> outils collaboratifs existants</w:t>
      </w:r>
      <w:r w:rsidR="008F126E" w:rsidRPr="7F5F97C6">
        <w:rPr>
          <w:color w:val="auto"/>
          <w:sz w:val="24"/>
          <w:szCs w:val="24"/>
        </w:rPr>
        <w:t>,</w:t>
      </w:r>
      <w:r w:rsidRPr="7F5F97C6">
        <w:rPr>
          <w:color w:val="auto"/>
          <w:sz w:val="24"/>
          <w:szCs w:val="24"/>
        </w:rPr>
        <w:t xml:space="preserve"> d’intégrer les fonctionnalités </w:t>
      </w:r>
      <w:r w:rsidR="00F03E07" w:rsidRPr="7F5F97C6">
        <w:rPr>
          <w:color w:val="auto"/>
          <w:sz w:val="24"/>
          <w:szCs w:val="24"/>
        </w:rPr>
        <w:t xml:space="preserve">de </w:t>
      </w:r>
      <w:proofErr w:type="spellStart"/>
      <w:r w:rsidR="00F03E07" w:rsidRPr="7F5F97C6">
        <w:rPr>
          <w:color w:val="auto"/>
          <w:sz w:val="24"/>
          <w:szCs w:val="24"/>
        </w:rPr>
        <w:t>Virtuvisio</w:t>
      </w:r>
      <w:proofErr w:type="spellEnd"/>
      <w:r w:rsidR="00F03E07" w:rsidRPr="7F5F97C6">
        <w:rPr>
          <w:color w:val="auto"/>
          <w:sz w:val="24"/>
          <w:szCs w:val="24"/>
        </w:rPr>
        <w:t xml:space="preserve"> </w:t>
      </w:r>
      <w:r w:rsidR="005447E6" w:rsidRPr="7F5F97C6">
        <w:rPr>
          <w:color w:val="auto"/>
          <w:sz w:val="24"/>
          <w:szCs w:val="24"/>
        </w:rPr>
        <w:t>en marque blanche avec une interface à leurs couleurs</w:t>
      </w:r>
      <w:r w:rsidR="00621B4A" w:rsidRPr="7F5F97C6">
        <w:rPr>
          <w:color w:val="auto"/>
          <w:sz w:val="24"/>
          <w:szCs w:val="24"/>
        </w:rPr>
        <w:t xml:space="preserve"> et ainsi ajouter à leur application métier une brique </w:t>
      </w:r>
      <w:r w:rsidR="00B7039D" w:rsidRPr="7F5F97C6">
        <w:rPr>
          <w:color w:val="auto"/>
          <w:sz w:val="24"/>
          <w:szCs w:val="24"/>
        </w:rPr>
        <w:t>permettant des échanges directs, l’humain est ainsi replacé au centre du digital.</w:t>
      </w:r>
    </w:p>
    <w:p w14:paraId="46BF151C" w14:textId="77777777" w:rsidR="00353A17" w:rsidRDefault="00353A17" w:rsidP="0003250E">
      <w:pPr>
        <w:ind w:right="793"/>
        <w:jc w:val="both"/>
        <w:rPr>
          <w:color w:val="auto"/>
          <w:sz w:val="24"/>
          <w:szCs w:val="24"/>
        </w:rPr>
      </w:pPr>
    </w:p>
    <w:p w14:paraId="23AA53D7" w14:textId="55A02BA7" w:rsidR="001B75F0" w:rsidRDefault="00563B46" w:rsidP="001B75F0">
      <w:pPr>
        <w:ind w:left="851" w:right="793"/>
        <w:jc w:val="both"/>
        <w:rPr>
          <w:b/>
          <w:bCs/>
          <w:color w:val="auto"/>
          <w:sz w:val="24"/>
          <w:szCs w:val="24"/>
        </w:rPr>
      </w:pPr>
      <w:r w:rsidRPr="4E8C01D4">
        <w:rPr>
          <w:b/>
          <w:bCs/>
          <w:color w:val="auto"/>
          <w:sz w:val="24"/>
          <w:szCs w:val="24"/>
        </w:rPr>
        <w:t xml:space="preserve">Une sécurité et une souveraineté conservées  </w:t>
      </w:r>
    </w:p>
    <w:p w14:paraId="55976A6D" w14:textId="0E293B14" w:rsidR="001B75F0" w:rsidRDefault="00A441AF" w:rsidP="3BC44EE1">
      <w:pPr>
        <w:ind w:left="851" w:right="793"/>
        <w:jc w:val="both"/>
        <w:rPr>
          <w:color w:val="auto"/>
          <w:sz w:val="24"/>
          <w:szCs w:val="24"/>
        </w:rPr>
      </w:pPr>
      <w:r w:rsidRPr="7F5F97C6">
        <w:rPr>
          <w:color w:val="auto"/>
          <w:sz w:val="24"/>
          <w:szCs w:val="24"/>
        </w:rPr>
        <w:t>Le</w:t>
      </w:r>
      <w:r w:rsidR="00493006" w:rsidRPr="7F5F97C6">
        <w:rPr>
          <w:color w:val="auto"/>
          <w:sz w:val="24"/>
          <w:szCs w:val="24"/>
        </w:rPr>
        <w:t>s</w:t>
      </w:r>
      <w:r w:rsidRPr="7F5F97C6">
        <w:rPr>
          <w:color w:val="auto"/>
          <w:sz w:val="24"/>
          <w:szCs w:val="24"/>
        </w:rPr>
        <w:t xml:space="preserve"> p</w:t>
      </w:r>
      <w:r w:rsidR="001B75F0" w:rsidRPr="7F5F97C6">
        <w:rPr>
          <w:color w:val="auto"/>
          <w:sz w:val="24"/>
          <w:szCs w:val="24"/>
        </w:rPr>
        <w:t>rincipa</w:t>
      </w:r>
      <w:r w:rsidR="00493006" w:rsidRPr="7F5F97C6">
        <w:rPr>
          <w:color w:val="auto"/>
          <w:sz w:val="24"/>
          <w:szCs w:val="24"/>
        </w:rPr>
        <w:t>ux</w:t>
      </w:r>
      <w:r w:rsidR="001B75F0" w:rsidRPr="7F5F97C6">
        <w:rPr>
          <w:color w:val="auto"/>
          <w:sz w:val="24"/>
          <w:szCs w:val="24"/>
        </w:rPr>
        <w:t xml:space="preserve"> atout</w:t>
      </w:r>
      <w:r w:rsidR="00493006" w:rsidRPr="7F5F97C6">
        <w:rPr>
          <w:color w:val="auto"/>
          <w:sz w:val="24"/>
          <w:szCs w:val="24"/>
        </w:rPr>
        <w:t>s</w:t>
      </w:r>
      <w:r w:rsidR="001B75F0" w:rsidRPr="7F5F97C6">
        <w:rPr>
          <w:color w:val="auto"/>
          <w:sz w:val="24"/>
          <w:szCs w:val="24"/>
        </w:rPr>
        <w:t xml:space="preserve"> de la solution, la sécurité et la souveraineté restent elles inchangées. </w:t>
      </w:r>
      <w:proofErr w:type="spellStart"/>
      <w:r w:rsidR="001B75F0" w:rsidRPr="7F5F97C6">
        <w:rPr>
          <w:color w:val="auto"/>
          <w:sz w:val="24"/>
          <w:szCs w:val="24"/>
        </w:rPr>
        <w:t>Virtuvisio</w:t>
      </w:r>
      <w:proofErr w:type="spellEnd"/>
      <w:r w:rsidR="001B75F0" w:rsidRPr="7F5F97C6">
        <w:rPr>
          <w:color w:val="auto"/>
          <w:sz w:val="24"/>
          <w:szCs w:val="24"/>
        </w:rPr>
        <w:t xml:space="preserve"> est développée et entièrement hébergée en </w:t>
      </w:r>
      <w:r w:rsidRPr="7F5F97C6">
        <w:rPr>
          <w:color w:val="auto"/>
          <w:sz w:val="24"/>
          <w:szCs w:val="24"/>
        </w:rPr>
        <w:t xml:space="preserve">France, </w:t>
      </w:r>
      <w:r w:rsidR="00493006" w:rsidRPr="7F5F97C6">
        <w:rPr>
          <w:color w:val="auto"/>
          <w:sz w:val="24"/>
          <w:szCs w:val="24"/>
        </w:rPr>
        <w:t>réputée</w:t>
      </w:r>
      <w:r w:rsidRPr="7F5F97C6">
        <w:rPr>
          <w:color w:val="auto"/>
          <w:sz w:val="24"/>
          <w:szCs w:val="24"/>
        </w:rPr>
        <w:t xml:space="preserve"> pour ses normes strictes d’accès et pour la sécurité de ses datacenters</w:t>
      </w:r>
      <w:r w:rsidR="0015213F" w:rsidRPr="7F5F97C6">
        <w:rPr>
          <w:color w:val="auto"/>
          <w:sz w:val="24"/>
          <w:szCs w:val="24"/>
        </w:rPr>
        <w:t>. Des mécanismes de supervision garantissent une confidentialité des communications</w:t>
      </w:r>
      <w:r w:rsidR="00FB25D3" w:rsidRPr="7F5F97C6">
        <w:rPr>
          <w:color w:val="auto"/>
          <w:sz w:val="24"/>
          <w:szCs w:val="24"/>
        </w:rPr>
        <w:t xml:space="preserve">, </w:t>
      </w:r>
      <w:r w:rsidR="00FB25D3" w:rsidRPr="7F5F97C6">
        <w:rPr>
          <w:color w:val="auto"/>
          <w:sz w:val="24"/>
          <w:szCs w:val="24"/>
        </w:rPr>
        <w:lastRenderedPageBreak/>
        <w:t>incluant le cryptage des flux</w:t>
      </w:r>
      <w:r w:rsidR="00E97553" w:rsidRPr="7F5F97C6">
        <w:rPr>
          <w:color w:val="auto"/>
          <w:sz w:val="24"/>
          <w:szCs w:val="24"/>
        </w:rPr>
        <w:t xml:space="preserve"> ainsi que la protection contre les cyber</w:t>
      </w:r>
      <w:bookmarkStart w:id="0" w:name="_Int_VnhrKpyd"/>
      <w:r w:rsidR="00E97553" w:rsidRPr="7F5F97C6">
        <w:rPr>
          <w:color w:val="auto"/>
          <w:sz w:val="24"/>
          <w:szCs w:val="24"/>
        </w:rPr>
        <w:t>attaques</w:t>
      </w:r>
      <w:bookmarkEnd w:id="0"/>
      <w:r w:rsidR="00E97553" w:rsidRPr="7F5F97C6">
        <w:rPr>
          <w:color w:val="auto"/>
          <w:sz w:val="24"/>
          <w:szCs w:val="24"/>
        </w:rPr>
        <w:t xml:space="preserve"> pour la partie technique. D’un point de vue usage,</w:t>
      </w:r>
      <w:r w:rsidR="00FB25D3" w:rsidRPr="7F5F97C6">
        <w:rPr>
          <w:color w:val="auto"/>
          <w:sz w:val="24"/>
          <w:szCs w:val="24"/>
        </w:rPr>
        <w:t xml:space="preserve"> la mise en place de code de conférence unique</w:t>
      </w:r>
      <w:r w:rsidR="00E97553" w:rsidRPr="7F5F97C6">
        <w:rPr>
          <w:color w:val="auto"/>
          <w:sz w:val="24"/>
          <w:szCs w:val="24"/>
        </w:rPr>
        <w:t xml:space="preserve"> </w:t>
      </w:r>
      <w:r w:rsidR="00C717E3" w:rsidRPr="7F5F97C6">
        <w:rPr>
          <w:color w:val="auto"/>
          <w:sz w:val="24"/>
          <w:szCs w:val="24"/>
        </w:rPr>
        <w:t>assure un accès aux seuls invités à la réunion</w:t>
      </w:r>
      <w:r w:rsidR="00A94741" w:rsidRPr="7F5F97C6">
        <w:rPr>
          <w:color w:val="auto"/>
          <w:sz w:val="24"/>
          <w:szCs w:val="24"/>
        </w:rPr>
        <w:t xml:space="preserve"> et la modération des participants assure </w:t>
      </w:r>
      <w:r w:rsidR="00D11EB7" w:rsidRPr="7F5F97C6">
        <w:rPr>
          <w:color w:val="auto"/>
          <w:sz w:val="24"/>
          <w:szCs w:val="24"/>
        </w:rPr>
        <w:t>une</w:t>
      </w:r>
      <w:r w:rsidR="00A94741" w:rsidRPr="7F5F97C6">
        <w:rPr>
          <w:color w:val="auto"/>
          <w:sz w:val="24"/>
          <w:szCs w:val="24"/>
        </w:rPr>
        <w:t xml:space="preserve"> maîtrise des échanges.</w:t>
      </w:r>
      <w:r w:rsidR="00D11EB7" w:rsidRPr="7F5F97C6">
        <w:rPr>
          <w:color w:val="auto"/>
          <w:sz w:val="24"/>
          <w:szCs w:val="24"/>
        </w:rPr>
        <w:t xml:space="preserve"> Autant d’atouts combiné</w:t>
      </w:r>
      <w:r w:rsidR="00621B4A" w:rsidRPr="7F5F97C6">
        <w:rPr>
          <w:color w:val="auto"/>
          <w:sz w:val="24"/>
          <w:szCs w:val="24"/>
        </w:rPr>
        <w:t>s</w:t>
      </w:r>
      <w:r w:rsidR="00D11EB7" w:rsidRPr="7F5F97C6">
        <w:rPr>
          <w:color w:val="auto"/>
          <w:sz w:val="24"/>
          <w:szCs w:val="24"/>
        </w:rPr>
        <w:t xml:space="preserve"> à une plateforme de gestion des utilisateurs </w:t>
      </w:r>
      <w:r w:rsidR="00621B4A" w:rsidRPr="7F5F97C6">
        <w:rPr>
          <w:color w:val="auto"/>
          <w:sz w:val="24"/>
          <w:szCs w:val="24"/>
        </w:rPr>
        <w:t>intuitive offrant aux gestionnaires de la solution une autonomie pour la mise à disposition du service en interne.</w:t>
      </w:r>
    </w:p>
    <w:p w14:paraId="0C6122A8" w14:textId="49EE072A" w:rsidR="00D315F9" w:rsidRPr="00D315F9" w:rsidRDefault="00D315F9" w:rsidP="004F4E5C">
      <w:pPr>
        <w:ind w:right="793"/>
        <w:jc w:val="both"/>
        <w:rPr>
          <w:szCs w:val="19"/>
        </w:rPr>
      </w:pPr>
    </w:p>
    <w:p w14:paraId="057B3784" w14:textId="77777777" w:rsidR="00D315F9" w:rsidRPr="00D315F9" w:rsidRDefault="7EE0E8FE" w:rsidP="00D315F9">
      <w:pPr>
        <w:ind w:left="851" w:right="793"/>
        <w:jc w:val="both"/>
        <w:rPr>
          <w:b/>
          <w:bCs/>
          <w:color w:val="FF646B" w:themeColor="background2"/>
          <w:sz w:val="24"/>
          <w:szCs w:val="24"/>
        </w:rPr>
      </w:pPr>
      <w:r w:rsidRPr="3BC44EE1">
        <w:rPr>
          <w:b/>
          <w:bCs/>
          <w:color w:val="FF646B" w:themeColor="background2"/>
          <w:sz w:val="24"/>
          <w:szCs w:val="24"/>
        </w:rPr>
        <w:t xml:space="preserve">A propos de Videlio : </w:t>
      </w:r>
    </w:p>
    <w:p w14:paraId="59CA50AF" w14:textId="24EA0892" w:rsidR="4DE96F84" w:rsidRDefault="75F825CF" w:rsidP="3BC44EE1">
      <w:pPr>
        <w:ind w:left="851" w:right="793"/>
        <w:jc w:val="both"/>
        <w:rPr>
          <w:color w:val="auto"/>
          <w:sz w:val="24"/>
          <w:szCs w:val="24"/>
        </w:rPr>
      </w:pPr>
      <w:r w:rsidRPr="507A2A81">
        <w:rPr>
          <w:color w:val="auto"/>
          <w:sz w:val="24"/>
          <w:szCs w:val="24"/>
        </w:rPr>
        <w:t xml:space="preserve">Videlio est un groupe de services qui propose </w:t>
      </w:r>
      <w:proofErr w:type="gramStart"/>
      <w:r w:rsidRPr="507A2A81">
        <w:rPr>
          <w:color w:val="auto"/>
          <w:sz w:val="24"/>
          <w:szCs w:val="24"/>
        </w:rPr>
        <w:t>des solutions audio</w:t>
      </w:r>
      <w:proofErr w:type="gramEnd"/>
      <w:r w:rsidRPr="507A2A81">
        <w:rPr>
          <w:color w:val="auto"/>
          <w:sz w:val="24"/>
          <w:szCs w:val="24"/>
        </w:rPr>
        <w:t xml:space="preserve"> et vidéo professionnelles. Il accompagne les entreprises privées et publiques, les acteurs de l’événementiel, la culture et le sport, les médias et les sociétés de post-production, les croisiéristes, le secteur de l’éducation, dans la définition de solutions sur mesure. Son métier est à la fois de concevoir, intégrer et opérer ces solutions, mais aussi de conseiller et d’accompagner ses clients durant toute la vie de leur projet. La dimension de son groupe lui permet d’avoir une vision globale qui se double de pôles d’expertises techniques uniques dédiés aux différentes solutions existantes. L’entreprise française se distingue par son approche centrée utilisateurs qui consiste à imaginer les usages innovants des utilisateurs de demain. Videlio opère dans le monde entier à travers des antennes locales, qui ont une parfaite connaissance des secteurs, des marchés et des solutions les plus adaptées aux enjeux et aux exigences de ses clients. Le groupe emploie 1068 collaborateurs dans 7 pays. Videlio a réalisé un chiffre d’affaires de 201 millions d’euros en 2020 et compte réaliser un chiffre d’affaires de 270 millions d’euros en 2021. </w:t>
      </w:r>
    </w:p>
    <w:p w14:paraId="60A571D7" w14:textId="7DE26CE3" w:rsidR="4DE96F84" w:rsidRDefault="4DE96F84" w:rsidP="3BC44EE1">
      <w:pPr>
        <w:ind w:left="851" w:right="793"/>
        <w:jc w:val="both"/>
        <w:rPr>
          <w:color w:val="auto"/>
          <w:sz w:val="24"/>
          <w:szCs w:val="24"/>
        </w:rPr>
      </w:pPr>
      <w:r w:rsidRPr="3BC44EE1">
        <w:rPr>
          <w:color w:val="auto"/>
          <w:sz w:val="24"/>
          <w:szCs w:val="24"/>
        </w:rPr>
        <w:t> </w:t>
      </w:r>
    </w:p>
    <w:p w14:paraId="2CA71326" w14:textId="77777777" w:rsidR="00D315F9" w:rsidRPr="00D315F9" w:rsidRDefault="00D315F9" w:rsidP="00D315F9">
      <w:pPr>
        <w:ind w:left="851" w:right="793"/>
        <w:rPr>
          <w:color w:val="FF646B" w:themeColor="background2"/>
          <w:sz w:val="24"/>
          <w:szCs w:val="24"/>
        </w:rPr>
      </w:pPr>
    </w:p>
    <w:p w14:paraId="4C462962" w14:textId="77777777" w:rsidR="00D315F9" w:rsidRPr="00D315F9" w:rsidRDefault="00D315F9" w:rsidP="00A52797">
      <w:pPr>
        <w:ind w:left="851" w:right="793"/>
        <w:rPr>
          <w:color w:val="FF646B" w:themeColor="background2"/>
          <w:sz w:val="24"/>
          <w:szCs w:val="24"/>
        </w:rPr>
      </w:pPr>
    </w:p>
    <w:sectPr w:rsidR="00D315F9" w:rsidRPr="00D315F9" w:rsidSect="00D80302">
      <w:headerReference w:type="first" r:id="rId11"/>
      <w:footerReference w:type="first" r:id="rId12"/>
      <w:pgSz w:w="11906" w:h="16838"/>
      <w:pgMar w:top="1134" w:right="737" w:bottom="1134" w:left="737" w:header="1021" w:footer="7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E7BF" w14:textId="77777777" w:rsidR="00D47219" w:rsidRDefault="00D47219" w:rsidP="00B87CA5">
      <w:pPr>
        <w:spacing w:after="0" w:line="240" w:lineRule="auto"/>
      </w:pPr>
      <w:r>
        <w:separator/>
      </w:r>
    </w:p>
  </w:endnote>
  <w:endnote w:type="continuationSeparator" w:id="0">
    <w:p w14:paraId="70F884F3" w14:textId="77777777" w:rsidR="00D47219" w:rsidRDefault="00D47219" w:rsidP="00B8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0379" w14:textId="72BC99BE" w:rsidR="00382127" w:rsidRDefault="000967B1">
    <w:pPr>
      <w:pStyle w:val="Pieddepage"/>
    </w:pPr>
    <w:r w:rsidRPr="000967B1">
      <w:rPr>
        <w:noProof/>
      </w:rPr>
      <w:drawing>
        <wp:anchor distT="0" distB="0" distL="114300" distR="114300" simplePos="0" relativeHeight="251667456" behindDoc="1" locked="0" layoutInCell="1" allowOverlap="1" wp14:anchorId="2CFF3116" wp14:editId="63CF6ECA">
          <wp:simplePos x="0" y="0"/>
          <wp:positionH relativeFrom="margin">
            <wp:posOffset>-1016000</wp:posOffset>
          </wp:positionH>
          <wp:positionV relativeFrom="paragraph">
            <wp:posOffset>-1584325</wp:posOffset>
          </wp:positionV>
          <wp:extent cx="4264025" cy="4699000"/>
          <wp:effectExtent l="0" t="0" r="3175"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4264025" cy="4699000"/>
                  </a:xfrm>
                  <a:prstGeom prst="rect">
                    <a:avLst/>
                  </a:prstGeom>
                </pic:spPr>
              </pic:pic>
            </a:graphicData>
          </a:graphic>
          <wp14:sizeRelH relativeFrom="page">
            <wp14:pctWidth>0</wp14:pctWidth>
          </wp14:sizeRelH>
          <wp14:sizeRelV relativeFrom="page">
            <wp14:pctHeight>0</wp14:pctHeight>
          </wp14:sizeRelV>
        </wp:anchor>
      </w:drawing>
    </w:r>
    <w:r w:rsidRPr="000967B1">
      <w:rPr>
        <w:noProof/>
      </w:rPr>
      <w:drawing>
        <wp:anchor distT="0" distB="0" distL="114300" distR="114300" simplePos="0" relativeHeight="251666432" behindDoc="1" locked="0" layoutInCell="1" allowOverlap="1" wp14:anchorId="0BBE3613" wp14:editId="438B2B1A">
          <wp:simplePos x="0" y="0"/>
          <wp:positionH relativeFrom="margin">
            <wp:posOffset>4688205</wp:posOffset>
          </wp:positionH>
          <wp:positionV relativeFrom="paragraph">
            <wp:posOffset>-2731135</wp:posOffset>
          </wp:positionV>
          <wp:extent cx="4264025" cy="4699000"/>
          <wp:effectExtent l="0" t="0" r="3175"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4264025" cy="4699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2967" w14:textId="77777777" w:rsidR="00D47219" w:rsidRDefault="00D47219" w:rsidP="00B87CA5">
      <w:pPr>
        <w:spacing w:after="0" w:line="240" w:lineRule="auto"/>
      </w:pPr>
      <w:r>
        <w:separator/>
      </w:r>
    </w:p>
  </w:footnote>
  <w:footnote w:type="continuationSeparator" w:id="0">
    <w:p w14:paraId="732FFBDF" w14:textId="77777777" w:rsidR="00D47219" w:rsidRDefault="00D47219" w:rsidP="00B87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4B19" w14:textId="148AA3DA" w:rsidR="00295989" w:rsidRDefault="00C6785A" w:rsidP="00C6785A">
    <w:pPr>
      <w:pStyle w:val="En-tte"/>
    </w:pPr>
    <w:r>
      <w:rPr>
        <w:noProof/>
      </w:rPr>
      <mc:AlternateContent>
        <mc:Choice Requires="wps">
          <w:drawing>
            <wp:anchor distT="45720" distB="45720" distL="114300" distR="114300" simplePos="0" relativeHeight="251670528" behindDoc="0" locked="0" layoutInCell="1" allowOverlap="1" wp14:anchorId="25BC9DD7" wp14:editId="0FCF9587">
              <wp:simplePos x="0" y="0"/>
              <wp:positionH relativeFrom="margin">
                <wp:align>center</wp:align>
              </wp:positionH>
              <wp:positionV relativeFrom="paragraph">
                <wp:posOffset>-426720</wp:posOffset>
              </wp:positionV>
              <wp:extent cx="2360930" cy="1404620"/>
              <wp:effectExtent l="0" t="0" r="0" b="31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C3249A0" w14:textId="413AFAD1" w:rsidR="00C6785A" w:rsidRPr="00C6785A" w:rsidRDefault="00C6785A" w:rsidP="00C6785A">
                          <w:pPr>
                            <w:jc w:val="center"/>
                            <w:rPr>
                              <w:b/>
                              <w:bCs/>
                              <w:color w:val="auto"/>
                              <w:sz w:val="32"/>
                              <w:szCs w:val="32"/>
                            </w:rPr>
                          </w:pPr>
                          <w:r w:rsidRPr="00C6785A">
                            <w:rPr>
                              <w:b/>
                              <w:bCs/>
                              <w:color w:val="auto"/>
                              <w:sz w:val="32"/>
                              <w:szCs w:val="32"/>
                            </w:rPr>
                            <w:t>Communiqué de presse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5BC9DD7">
              <v:stroke joinstyle="miter"/>
              <v:path gradientshapeok="t" o:connecttype="rect"/>
            </v:shapetype>
            <v:shape id="Zone de texte 2" style="position:absolute;margin-left:0;margin-top:-33.6pt;width:185.9pt;height:110.6pt;z-index:25167052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">
              <v:textbox style="mso-fit-shape-to-text:t">
                <w:txbxContent>
                  <w:p w:rsidRPr="00C6785A" w:rsidR="00C6785A" w:rsidP="00C6785A" w:rsidRDefault="00C6785A" w14:paraId="0C3249A0" w14:textId="413AFAD1">
                    <w:pPr>
                      <w:jc w:val="center"/>
                      <w:rPr>
                        <w:b/>
                        <w:bCs/>
                        <w:color w:val="auto"/>
                        <w:sz w:val="32"/>
                        <w:szCs w:val="32"/>
                      </w:rPr>
                    </w:pPr>
                    <w:r w:rsidRPr="00C6785A">
                      <w:rPr>
                        <w:b/>
                        <w:bCs/>
                        <w:color w:val="auto"/>
                        <w:sz w:val="32"/>
                        <w:szCs w:val="32"/>
                      </w:rPr>
                      <w:t>Communiqué de presse</w:t>
                    </w:r>
                  </w:p>
                </w:txbxContent>
              </v:textbox>
              <w10:wrap type="square" anchorx="margin"/>
            </v:shape>
          </w:pict>
        </mc:Fallback>
      </mc:AlternateContent>
    </w:r>
    <w:r w:rsidR="000967B1">
      <w:rPr>
        <w:noProof/>
      </w:rPr>
      <mc:AlternateContent>
        <mc:Choice Requires="wps">
          <w:drawing>
            <wp:anchor distT="0" distB="0" distL="114300" distR="114300" simplePos="0" relativeHeight="251660288" behindDoc="0" locked="0" layoutInCell="1" allowOverlap="1" wp14:anchorId="10761D71" wp14:editId="35D70655">
              <wp:simplePos x="0" y="0"/>
              <wp:positionH relativeFrom="margin">
                <wp:align>right</wp:align>
              </wp:positionH>
              <wp:positionV relativeFrom="paragraph">
                <wp:posOffset>5715</wp:posOffset>
              </wp:positionV>
              <wp:extent cx="6515100" cy="9594850"/>
              <wp:effectExtent l="0" t="0" r="0" b="6350"/>
              <wp:wrapNone/>
              <wp:docPr id="4" name="Rectangle 4"/>
              <wp:cNvGraphicFramePr/>
              <a:graphic xmlns:a="http://schemas.openxmlformats.org/drawingml/2006/main">
                <a:graphicData uri="http://schemas.microsoft.com/office/word/2010/wordprocessingShape">
                  <wps:wsp>
                    <wps:cNvSpPr/>
                    <wps:spPr>
                      <a:xfrm>
                        <a:off x="0" y="0"/>
                        <a:ext cx="6515100" cy="959485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4" style="position:absolute;margin-left:461.8pt;margin-top:.45pt;width:513pt;height:75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stroked="f" strokeweight="1pt" w14:anchorId="1F38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">
              <w10:wrap anchorx="margin"/>
            </v:rect>
          </w:pict>
        </mc:Fallback>
      </mc:AlternateContent>
    </w:r>
    <w:r w:rsidR="000967B1">
      <w:rPr>
        <w:noProof/>
      </w:rPr>
      <w:drawing>
        <wp:anchor distT="0" distB="0" distL="114300" distR="114300" simplePos="0" relativeHeight="251668480" behindDoc="0" locked="0" layoutInCell="1" allowOverlap="1" wp14:anchorId="2EFBDBB9" wp14:editId="069721F5">
          <wp:simplePos x="0" y="0"/>
          <wp:positionH relativeFrom="page">
            <wp:posOffset>215900</wp:posOffset>
          </wp:positionH>
          <wp:positionV relativeFrom="paragraph">
            <wp:posOffset>-455295</wp:posOffset>
          </wp:positionV>
          <wp:extent cx="1054100" cy="281940"/>
          <wp:effectExtent l="0" t="0" r="0" b="3810"/>
          <wp:wrapThrough wrapText="bothSides">
            <wp:wrapPolygon edited="0">
              <wp:start x="3123" y="0"/>
              <wp:lineTo x="0" y="2919"/>
              <wp:lineTo x="0" y="10216"/>
              <wp:lineTo x="781" y="20432"/>
              <wp:lineTo x="21080" y="20432"/>
              <wp:lineTo x="21080" y="4378"/>
              <wp:lineTo x="17176" y="0"/>
              <wp:lineTo x="3123"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a:extLst>
                      <a:ext uri="{28A0092B-C50C-407E-A947-70E740481C1C}">
                        <a14:useLocalDpi xmlns:a14="http://schemas.microsoft.com/office/drawing/2010/main" val="0"/>
                      </a:ext>
                    </a:extLst>
                  </a:blip>
                  <a:stretch>
                    <a:fillRect/>
                  </a:stretch>
                </pic:blipFill>
                <pic:spPr>
                  <a:xfrm>
                    <a:off x="0" y="0"/>
                    <a:ext cx="1054100" cy="281940"/>
                  </a:xfrm>
                  <a:prstGeom prst="rect">
                    <a:avLst/>
                  </a:prstGeom>
                </pic:spPr>
              </pic:pic>
            </a:graphicData>
          </a:graphic>
          <wp14:sizeRelH relativeFrom="page">
            <wp14:pctWidth>0</wp14:pctWidth>
          </wp14:sizeRelH>
          <wp14:sizeRelV relativeFrom="page">
            <wp14:pctHeight>0</wp14:pctHeight>
          </wp14:sizeRelV>
        </wp:anchor>
      </w:drawing>
    </w:r>
    <w:r w:rsidR="00295989">
      <w:rPr>
        <w:noProof/>
      </w:rPr>
      <w:drawing>
        <wp:anchor distT="0" distB="0" distL="114300" distR="114300" simplePos="0" relativeHeight="251663360" behindDoc="1" locked="0" layoutInCell="1" allowOverlap="1" wp14:anchorId="066E75D2" wp14:editId="5093C671">
          <wp:simplePos x="0" y="0"/>
          <wp:positionH relativeFrom="margin">
            <wp:posOffset>6031230</wp:posOffset>
          </wp:positionH>
          <wp:positionV relativeFrom="paragraph">
            <wp:posOffset>-3014980</wp:posOffset>
          </wp:positionV>
          <wp:extent cx="4264025" cy="4699000"/>
          <wp:effectExtent l="0" t="0" r="3175"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4264025" cy="4699000"/>
                  </a:xfrm>
                  <a:prstGeom prst="rect">
                    <a:avLst/>
                  </a:prstGeom>
                </pic:spPr>
              </pic:pic>
            </a:graphicData>
          </a:graphic>
          <wp14:sizeRelH relativeFrom="page">
            <wp14:pctWidth>0</wp14:pctWidth>
          </wp14:sizeRelH>
          <wp14:sizeRelV relativeFrom="page">
            <wp14:pctHeight>0</wp14:pctHeight>
          </wp14:sizeRelV>
        </wp:anchor>
      </w:drawing>
    </w:r>
    <w:r w:rsidR="00295989">
      <w:rPr>
        <w:noProof/>
      </w:rPr>
      <w:drawing>
        <wp:anchor distT="0" distB="0" distL="114300" distR="114300" simplePos="0" relativeHeight="251659264" behindDoc="1" locked="0" layoutInCell="1" allowOverlap="1" wp14:anchorId="0C68CBA2" wp14:editId="3738B374">
          <wp:simplePos x="0" y="0"/>
          <wp:positionH relativeFrom="margin">
            <wp:posOffset>-2252345</wp:posOffset>
          </wp:positionH>
          <wp:positionV relativeFrom="paragraph">
            <wp:posOffset>-654686</wp:posOffset>
          </wp:positionV>
          <wp:extent cx="2679700" cy="2953235"/>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2685088" cy="2959173"/>
                  </a:xfrm>
                  <a:prstGeom prst="rect">
                    <a:avLst/>
                  </a:prstGeom>
                </pic:spPr>
              </pic:pic>
            </a:graphicData>
          </a:graphic>
          <wp14:sizeRelH relativeFrom="page">
            <wp14:pctWidth>0</wp14:pctWidth>
          </wp14:sizeRelH>
          <wp14:sizeRelV relativeFrom="page">
            <wp14:pctHeight>0</wp14:pctHeight>
          </wp14:sizeRelV>
        </wp:anchor>
      </w:drawing>
    </w:r>
    <w:r w:rsidR="00295989">
      <w:rPr>
        <w:noProof/>
      </w:rPr>
      <w:drawing>
        <wp:anchor distT="0" distB="0" distL="114300" distR="114300" simplePos="0" relativeHeight="251661312" behindDoc="1" locked="0" layoutInCell="1" allowOverlap="1" wp14:anchorId="0EF6BB24" wp14:editId="7C116206">
          <wp:simplePos x="0" y="0"/>
          <wp:positionH relativeFrom="margin">
            <wp:posOffset>-2168525</wp:posOffset>
          </wp:positionH>
          <wp:positionV relativeFrom="paragraph">
            <wp:posOffset>2811780</wp:posOffset>
          </wp:positionV>
          <wp:extent cx="4264025" cy="4699000"/>
          <wp:effectExtent l="0" t="0" r="3175"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4264025" cy="4699000"/>
                  </a:xfrm>
                  <a:prstGeom prst="rect">
                    <a:avLst/>
                  </a:prstGeom>
                </pic:spPr>
              </pic:pic>
            </a:graphicData>
          </a:graphic>
          <wp14:sizeRelH relativeFrom="page">
            <wp14:pctWidth>0</wp14:pctWidth>
          </wp14:sizeRelH>
          <wp14:sizeRelV relativeFrom="page">
            <wp14:pctHeight>0</wp14:pctHeight>
          </wp14:sizeRelV>
        </wp:anchor>
      </w:drawing>
    </w:r>
  </w:p>
  <w:p w14:paraId="4777C05A" w14:textId="6AC2E3D5" w:rsidR="00382127" w:rsidRDefault="00295989">
    <w:pPr>
      <w:pStyle w:val="En-tte"/>
    </w:pPr>
    <w:r>
      <w:rPr>
        <w:noProof/>
      </w:rPr>
      <w:drawing>
        <wp:anchor distT="0" distB="0" distL="114300" distR="114300" simplePos="0" relativeHeight="251664384" behindDoc="1" locked="0" layoutInCell="1" allowOverlap="1" wp14:anchorId="7E8DD7FE" wp14:editId="695566B2">
          <wp:simplePos x="0" y="0"/>
          <wp:positionH relativeFrom="page">
            <wp:posOffset>3919220</wp:posOffset>
          </wp:positionH>
          <wp:positionV relativeFrom="paragraph">
            <wp:posOffset>2724785</wp:posOffset>
          </wp:positionV>
          <wp:extent cx="3662491" cy="39052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a:extLst>
                      <a:ext uri="{28A0092B-C50C-407E-A947-70E740481C1C}">
                        <a14:useLocalDpi xmlns:a14="http://schemas.microsoft.com/office/drawing/2010/main" val="0"/>
                      </a:ext>
                    </a:extLst>
                  </a:blip>
                  <a:stretch>
                    <a:fillRect/>
                  </a:stretch>
                </pic:blipFill>
                <pic:spPr>
                  <a:xfrm>
                    <a:off x="0" y="0"/>
                    <a:ext cx="3662491" cy="39052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g42AN6d3FUX4t" int2:id="JWsFYvGs">
      <int2:state int2:value="Rejected" int2:type="LegacyProofing"/>
    </int2:textHash>
    <int2:textHash int2:hashCode="Cq8JlLd78s+kEm" int2:id="ocrulNxE">
      <int2:state int2:value="Rejected" int2:type="LegacyProofing"/>
    </int2:textHash>
    <int2:textHash int2:hashCode="WvJhcsqVnTeP7R" int2:id="1YKsuf7B">
      <int2:state int2:value="Rejected" int2:type="LegacyProofing"/>
    </int2:textHash>
    <int2:textHash int2:hashCode="8mJFGwx/6OOUWy" int2:id="6wlvNTgF">
      <int2:state int2:value="Rejected" int2:type="LegacyProofing"/>
    </int2:textHash>
    <int2:textHash int2:hashCode="mGggWM/x+j2T1t" int2:id="GjeVxpmd">
      <int2:state int2:value="Rejected" int2:type="LegacyProofing"/>
    </int2:textHash>
    <int2:bookmark int2:bookmarkName="_Int_VnhrKpyd" int2:invalidationBookmarkName="" int2:hashCode="hK5i4JR9+xHMeV" int2:id="PWz9NuE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40D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F208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A0A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0259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AECA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000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6CC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CE27E8"/>
    <w:lvl w:ilvl="0">
      <w:start w:val="1"/>
      <w:numFmt w:val="bullet"/>
      <w:pStyle w:val="Listepuces2"/>
      <w:lvlText w:val="►"/>
      <w:lvlJc w:val="left"/>
      <w:pPr>
        <w:ind w:left="643" w:hanging="360"/>
      </w:pPr>
      <w:rPr>
        <w:rFonts w:ascii="Arial" w:hAnsi="Arial" w:hint="default"/>
      </w:rPr>
    </w:lvl>
  </w:abstractNum>
  <w:abstractNum w:abstractNumId="8" w15:restartNumberingAfterBreak="0">
    <w:nsid w:val="FFFFFF88"/>
    <w:multiLevelType w:val="singleLevel"/>
    <w:tmpl w:val="3F5E7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4C6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AC5A4F"/>
    <w:multiLevelType w:val="hybridMultilevel"/>
    <w:tmpl w:val="BB1CC7E6"/>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 w15:restartNumberingAfterBreak="0">
    <w:nsid w:val="1E902339"/>
    <w:multiLevelType w:val="hybridMultilevel"/>
    <w:tmpl w:val="82BCEF80"/>
    <w:lvl w:ilvl="0" w:tplc="6B5C1BD0">
      <w:start w:val="1"/>
      <w:numFmt w:val="bullet"/>
      <w:pStyle w:val="Listepuces"/>
      <w:lvlText w:val=""/>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FF5C7B"/>
    <w:multiLevelType w:val="hybridMultilevel"/>
    <w:tmpl w:val="51F468E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15:restartNumberingAfterBreak="0">
    <w:nsid w:val="28CD03E6"/>
    <w:multiLevelType w:val="multilevel"/>
    <w:tmpl w:val="45E25F8A"/>
    <w:lvl w:ilvl="0">
      <w:start w:val="1"/>
      <w:numFmt w:val="decimal"/>
      <w:lvlText w:val="%1."/>
      <w:lvlJc w:val="left"/>
      <w:pPr>
        <w:ind w:left="340" w:hanging="340"/>
      </w:pPr>
      <w:rPr>
        <w:rFonts w:hint="default"/>
      </w:rPr>
    </w:lvl>
    <w:lvl w:ilvl="1">
      <w:start w:val="1"/>
      <w:numFmt w:val="decimal"/>
      <w:lvlText w:val="%1.%2."/>
      <w:lvlJc w:val="left"/>
      <w:pPr>
        <w:ind w:left="1021" w:hanging="661"/>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D33462"/>
    <w:multiLevelType w:val="hybridMultilevel"/>
    <w:tmpl w:val="14BA7F84"/>
    <w:lvl w:ilvl="0" w:tplc="4F12E6D4">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15:restartNumberingAfterBreak="0">
    <w:nsid w:val="706361A9"/>
    <w:multiLevelType w:val="multilevel"/>
    <w:tmpl w:val="A0F450D4"/>
    <w:lvl w:ilvl="0">
      <w:start w:val="1"/>
      <w:numFmt w:val="decimal"/>
      <w:pStyle w:val="Titre1"/>
      <w:lvlText w:val="%1."/>
      <w:lvlJc w:val="left"/>
      <w:pPr>
        <w:ind w:left="340" w:hanging="340"/>
      </w:pPr>
      <w:rPr>
        <w:rFonts w:hint="default"/>
      </w:rPr>
    </w:lvl>
    <w:lvl w:ilvl="1">
      <w:start w:val="1"/>
      <w:numFmt w:val="decimal"/>
      <w:pStyle w:val="Titre2"/>
      <w:lvlText w:val="%1.%2."/>
      <w:lvlJc w:val="left"/>
      <w:pPr>
        <w:ind w:left="851" w:hanging="851"/>
      </w:pPr>
      <w:rPr>
        <w:rFonts w:hint="default"/>
      </w:rPr>
    </w:lvl>
    <w:lvl w:ilvl="2">
      <w:start w:val="1"/>
      <w:numFmt w:val="decimal"/>
      <w:pStyle w:val="Titre3"/>
      <w:lvlText w:val="%1.%2.%3."/>
      <w:lvlJc w:val="left"/>
      <w:pPr>
        <w:ind w:left="907" w:hanging="907"/>
      </w:pPr>
      <w:rPr>
        <w:rFonts w:hint="default"/>
      </w:rPr>
    </w:lvl>
    <w:lvl w:ilvl="3">
      <w:start w:val="1"/>
      <w:numFmt w:val="upperLetter"/>
      <w:lvlText w:val="%4."/>
      <w:lvlJc w:val="left"/>
      <w:pPr>
        <w:ind w:left="964" w:hanging="397"/>
      </w:pPr>
      <w:rPr>
        <w:rFonts w:hint="default"/>
      </w:rPr>
    </w:lvl>
    <w:lvl w:ilvl="4">
      <w:start w:val="1"/>
      <w:numFmt w:val="lowerLetter"/>
      <w:lvlText w:val="%4. %5"/>
      <w:lvlJc w:val="left"/>
      <w:pPr>
        <w:ind w:left="1361" w:hanging="794"/>
      </w:pPr>
      <w:rPr>
        <w:rFonts w:hint="default"/>
      </w:rPr>
    </w:lvl>
    <w:lvl w:ilvl="5">
      <w:start w:val="1"/>
      <w:numFmt w:val="none"/>
      <w:lvlText w:val=""/>
      <w:lvlJc w:val="left"/>
      <w:pPr>
        <w:ind w:left="1418" w:hanging="1418"/>
      </w:pPr>
      <w:rPr>
        <w:rFonts w:hint="default"/>
      </w:rPr>
    </w:lvl>
    <w:lvl w:ilvl="6">
      <w:start w:val="1"/>
      <w:numFmt w:val="none"/>
      <w:lvlText w:val=""/>
      <w:lvlJc w:val="left"/>
      <w:pPr>
        <w:ind w:left="1418" w:hanging="1418"/>
      </w:pPr>
      <w:rPr>
        <w:rFonts w:hint="default"/>
      </w:rPr>
    </w:lvl>
    <w:lvl w:ilvl="7">
      <w:start w:val="1"/>
      <w:numFmt w:val="none"/>
      <w:lvlText w:val=""/>
      <w:lvlJc w:val="left"/>
      <w:pPr>
        <w:ind w:left="1418" w:hanging="1418"/>
      </w:pPr>
      <w:rPr>
        <w:rFonts w:hint="default"/>
      </w:rPr>
    </w:lvl>
    <w:lvl w:ilvl="8">
      <w:start w:val="1"/>
      <w:numFmt w:val="none"/>
      <w:lvlText w:val=""/>
      <w:lvlJc w:val="left"/>
      <w:pPr>
        <w:ind w:left="1418" w:hanging="1418"/>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1"/>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20"/>
    <w:rsid w:val="000166DA"/>
    <w:rsid w:val="00017669"/>
    <w:rsid w:val="00031912"/>
    <w:rsid w:val="0003250E"/>
    <w:rsid w:val="000401E3"/>
    <w:rsid w:val="0009487F"/>
    <w:rsid w:val="000967B1"/>
    <w:rsid w:val="000B09AE"/>
    <w:rsid w:val="000B72B8"/>
    <w:rsid w:val="000C66D8"/>
    <w:rsid w:val="0010496D"/>
    <w:rsid w:val="0012503E"/>
    <w:rsid w:val="00133DFB"/>
    <w:rsid w:val="0015213F"/>
    <w:rsid w:val="00187787"/>
    <w:rsid w:val="001A1626"/>
    <w:rsid w:val="001B171D"/>
    <w:rsid w:val="001B75F0"/>
    <w:rsid w:val="001E70D8"/>
    <w:rsid w:val="00233762"/>
    <w:rsid w:val="00295989"/>
    <w:rsid w:val="0033005C"/>
    <w:rsid w:val="00353A17"/>
    <w:rsid w:val="00362D20"/>
    <w:rsid w:val="0038086C"/>
    <w:rsid w:val="00382127"/>
    <w:rsid w:val="003D06BA"/>
    <w:rsid w:val="003D38A8"/>
    <w:rsid w:val="003F0C8E"/>
    <w:rsid w:val="00420A65"/>
    <w:rsid w:val="00437FE6"/>
    <w:rsid w:val="00444580"/>
    <w:rsid w:val="00447014"/>
    <w:rsid w:val="00462962"/>
    <w:rsid w:val="00473CD8"/>
    <w:rsid w:val="00482F2D"/>
    <w:rsid w:val="00493006"/>
    <w:rsid w:val="004F0A34"/>
    <w:rsid w:val="004F25D8"/>
    <w:rsid w:val="004F4E5C"/>
    <w:rsid w:val="005447E6"/>
    <w:rsid w:val="00563B46"/>
    <w:rsid w:val="00571C63"/>
    <w:rsid w:val="00580566"/>
    <w:rsid w:val="00593D08"/>
    <w:rsid w:val="005977A8"/>
    <w:rsid w:val="005C0A73"/>
    <w:rsid w:val="005D0D75"/>
    <w:rsid w:val="005D58E0"/>
    <w:rsid w:val="005F3493"/>
    <w:rsid w:val="00621B4A"/>
    <w:rsid w:val="006A64DF"/>
    <w:rsid w:val="006E0DEB"/>
    <w:rsid w:val="006F31BE"/>
    <w:rsid w:val="006F504E"/>
    <w:rsid w:val="00701A0A"/>
    <w:rsid w:val="00706A4D"/>
    <w:rsid w:val="00723920"/>
    <w:rsid w:val="00733F59"/>
    <w:rsid w:val="00737E84"/>
    <w:rsid w:val="007B3C1B"/>
    <w:rsid w:val="007C1C97"/>
    <w:rsid w:val="007F5ED6"/>
    <w:rsid w:val="00802B4C"/>
    <w:rsid w:val="008044A6"/>
    <w:rsid w:val="00820479"/>
    <w:rsid w:val="0085209D"/>
    <w:rsid w:val="008824D4"/>
    <w:rsid w:val="008E3954"/>
    <w:rsid w:val="008F126E"/>
    <w:rsid w:val="008F1BED"/>
    <w:rsid w:val="00946C0C"/>
    <w:rsid w:val="00953E23"/>
    <w:rsid w:val="00964CD9"/>
    <w:rsid w:val="00971F59"/>
    <w:rsid w:val="009C665C"/>
    <w:rsid w:val="009F4364"/>
    <w:rsid w:val="00A141B5"/>
    <w:rsid w:val="00A27349"/>
    <w:rsid w:val="00A32CF0"/>
    <w:rsid w:val="00A34B1D"/>
    <w:rsid w:val="00A3638C"/>
    <w:rsid w:val="00A441AF"/>
    <w:rsid w:val="00A52797"/>
    <w:rsid w:val="00A6593D"/>
    <w:rsid w:val="00A84820"/>
    <w:rsid w:val="00A87B0A"/>
    <w:rsid w:val="00A94741"/>
    <w:rsid w:val="00AB46A9"/>
    <w:rsid w:val="00AB48B7"/>
    <w:rsid w:val="00AB5F5C"/>
    <w:rsid w:val="00AC4EFB"/>
    <w:rsid w:val="00AC6159"/>
    <w:rsid w:val="00AE1422"/>
    <w:rsid w:val="00AE38D8"/>
    <w:rsid w:val="00AF480B"/>
    <w:rsid w:val="00B26121"/>
    <w:rsid w:val="00B35173"/>
    <w:rsid w:val="00B4017F"/>
    <w:rsid w:val="00B44EA2"/>
    <w:rsid w:val="00B503E6"/>
    <w:rsid w:val="00B54F3C"/>
    <w:rsid w:val="00B7039D"/>
    <w:rsid w:val="00B87CA5"/>
    <w:rsid w:val="00B91255"/>
    <w:rsid w:val="00BD5E4F"/>
    <w:rsid w:val="00BF713D"/>
    <w:rsid w:val="00C06087"/>
    <w:rsid w:val="00C1142D"/>
    <w:rsid w:val="00C430EA"/>
    <w:rsid w:val="00C4724C"/>
    <w:rsid w:val="00C6785A"/>
    <w:rsid w:val="00C717E3"/>
    <w:rsid w:val="00CA6C74"/>
    <w:rsid w:val="00CD355E"/>
    <w:rsid w:val="00CE4FEC"/>
    <w:rsid w:val="00CF1EA7"/>
    <w:rsid w:val="00D11EB7"/>
    <w:rsid w:val="00D23F79"/>
    <w:rsid w:val="00D315F9"/>
    <w:rsid w:val="00D47219"/>
    <w:rsid w:val="00D667D3"/>
    <w:rsid w:val="00D80302"/>
    <w:rsid w:val="00D92CDB"/>
    <w:rsid w:val="00DA6FDE"/>
    <w:rsid w:val="00E05ABB"/>
    <w:rsid w:val="00E622DE"/>
    <w:rsid w:val="00E62453"/>
    <w:rsid w:val="00E664BD"/>
    <w:rsid w:val="00E67A31"/>
    <w:rsid w:val="00E9045B"/>
    <w:rsid w:val="00E97553"/>
    <w:rsid w:val="00EA722F"/>
    <w:rsid w:val="00EA723F"/>
    <w:rsid w:val="00EC7018"/>
    <w:rsid w:val="00EF7A22"/>
    <w:rsid w:val="00F03E07"/>
    <w:rsid w:val="00F36EF4"/>
    <w:rsid w:val="00F813B4"/>
    <w:rsid w:val="00FB25D3"/>
    <w:rsid w:val="00FB3ADC"/>
    <w:rsid w:val="00FB4CAE"/>
    <w:rsid w:val="04863944"/>
    <w:rsid w:val="062F5672"/>
    <w:rsid w:val="07B83233"/>
    <w:rsid w:val="07CB26D3"/>
    <w:rsid w:val="0AAAF760"/>
    <w:rsid w:val="0BE5D2DF"/>
    <w:rsid w:val="0CF031F1"/>
    <w:rsid w:val="0D185FC2"/>
    <w:rsid w:val="0D1963BE"/>
    <w:rsid w:val="0EB12EC4"/>
    <w:rsid w:val="0F797B2D"/>
    <w:rsid w:val="114B93EF"/>
    <w:rsid w:val="124C6943"/>
    <w:rsid w:val="12E76450"/>
    <w:rsid w:val="13B0BB15"/>
    <w:rsid w:val="148334B1"/>
    <w:rsid w:val="15B148E5"/>
    <w:rsid w:val="18D37C24"/>
    <w:rsid w:val="192BC82A"/>
    <w:rsid w:val="1C4685FA"/>
    <w:rsid w:val="1E6E7896"/>
    <w:rsid w:val="1EA437D3"/>
    <w:rsid w:val="1F916C8A"/>
    <w:rsid w:val="22FD39DF"/>
    <w:rsid w:val="2672245F"/>
    <w:rsid w:val="26F47101"/>
    <w:rsid w:val="27366B6D"/>
    <w:rsid w:val="273E9ABC"/>
    <w:rsid w:val="28904162"/>
    <w:rsid w:val="2BAE5782"/>
    <w:rsid w:val="2BC7E224"/>
    <w:rsid w:val="2D1A4D8E"/>
    <w:rsid w:val="2E8D1055"/>
    <w:rsid w:val="311DABDC"/>
    <w:rsid w:val="32C36E6B"/>
    <w:rsid w:val="35A74DAC"/>
    <w:rsid w:val="35FB0F2D"/>
    <w:rsid w:val="375449EC"/>
    <w:rsid w:val="3761C729"/>
    <w:rsid w:val="37EB911D"/>
    <w:rsid w:val="38AFB378"/>
    <w:rsid w:val="38D34BDE"/>
    <w:rsid w:val="392CEE79"/>
    <w:rsid w:val="3A779AAC"/>
    <w:rsid w:val="3BC44EE1"/>
    <w:rsid w:val="3D637079"/>
    <w:rsid w:val="3E759B32"/>
    <w:rsid w:val="4074FA25"/>
    <w:rsid w:val="4103701E"/>
    <w:rsid w:val="4327E208"/>
    <w:rsid w:val="43921E3B"/>
    <w:rsid w:val="440C57CA"/>
    <w:rsid w:val="455E068F"/>
    <w:rsid w:val="4593B8C1"/>
    <w:rsid w:val="45E238B1"/>
    <w:rsid w:val="45E66C17"/>
    <w:rsid w:val="4AEFA5FA"/>
    <w:rsid w:val="4DE96F84"/>
    <w:rsid w:val="4E8C01D4"/>
    <w:rsid w:val="507A2A81"/>
    <w:rsid w:val="50AECE65"/>
    <w:rsid w:val="57362222"/>
    <w:rsid w:val="57F85FC5"/>
    <w:rsid w:val="582695C2"/>
    <w:rsid w:val="592FF76D"/>
    <w:rsid w:val="5B66AFDB"/>
    <w:rsid w:val="5D02803C"/>
    <w:rsid w:val="5D72FA17"/>
    <w:rsid w:val="5D818E25"/>
    <w:rsid w:val="5DA4CC2E"/>
    <w:rsid w:val="5F14F0C2"/>
    <w:rsid w:val="61A21F10"/>
    <w:rsid w:val="624C9184"/>
    <w:rsid w:val="63709D17"/>
    <w:rsid w:val="668FC618"/>
    <w:rsid w:val="674A95DF"/>
    <w:rsid w:val="677350BB"/>
    <w:rsid w:val="6838D691"/>
    <w:rsid w:val="6898B87D"/>
    <w:rsid w:val="6BD0593F"/>
    <w:rsid w:val="6DBA86D8"/>
    <w:rsid w:val="6DD9E71F"/>
    <w:rsid w:val="6EAB4E89"/>
    <w:rsid w:val="6F918F6B"/>
    <w:rsid w:val="704EAAD4"/>
    <w:rsid w:val="70ABE10F"/>
    <w:rsid w:val="7210D9A6"/>
    <w:rsid w:val="737008B4"/>
    <w:rsid w:val="73957AE3"/>
    <w:rsid w:val="7472AF17"/>
    <w:rsid w:val="75EBFB9D"/>
    <w:rsid w:val="75F825CF"/>
    <w:rsid w:val="768AE3F3"/>
    <w:rsid w:val="7ADD842B"/>
    <w:rsid w:val="7AED1864"/>
    <w:rsid w:val="7D385382"/>
    <w:rsid w:val="7DD8BF66"/>
    <w:rsid w:val="7EE0E8FE"/>
    <w:rsid w:val="7F5F97C6"/>
    <w:rsid w:val="7FE1804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55BD"/>
  <w15:chartTrackingRefBased/>
  <w15:docId w15:val="{171C7883-73FB-4C0C-8124-7CE6F897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FDE"/>
    <w:rPr>
      <w:color w:val="28363A" w:themeColor="accent1"/>
      <w:sz w:val="19"/>
    </w:rPr>
  </w:style>
  <w:style w:type="paragraph" w:styleId="Titre1">
    <w:name w:val="heading 1"/>
    <w:basedOn w:val="Normal"/>
    <w:next w:val="Normal"/>
    <w:link w:val="Titre1Car"/>
    <w:uiPriority w:val="9"/>
    <w:qFormat/>
    <w:rsid w:val="00DA6FDE"/>
    <w:pPr>
      <w:keepNext/>
      <w:keepLines/>
      <w:numPr>
        <w:numId w:val="12"/>
      </w:numPr>
      <w:spacing w:before="480" w:after="240"/>
      <w:outlineLvl w:val="0"/>
    </w:pPr>
    <w:rPr>
      <w:rFonts w:asciiTheme="majorHAnsi" w:eastAsiaTheme="majorEastAsia" w:hAnsiTheme="majorHAnsi" w:cstheme="majorBidi"/>
      <w:b/>
      <w:color w:val="FF646B" w:themeColor="background2"/>
      <w:sz w:val="32"/>
      <w:szCs w:val="32"/>
    </w:rPr>
  </w:style>
  <w:style w:type="paragraph" w:styleId="Titre2">
    <w:name w:val="heading 2"/>
    <w:basedOn w:val="Normal"/>
    <w:next w:val="Normal"/>
    <w:link w:val="Titre2Car"/>
    <w:uiPriority w:val="9"/>
    <w:unhideWhenUsed/>
    <w:qFormat/>
    <w:rsid w:val="00DA6FDE"/>
    <w:pPr>
      <w:keepNext/>
      <w:keepLines/>
      <w:numPr>
        <w:ilvl w:val="1"/>
        <w:numId w:val="12"/>
      </w:numPr>
      <w:spacing w:before="360" w:after="240"/>
      <w:ind w:left="567" w:hanging="567"/>
      <w:outlineLvl w:val="1"/>
    </w:pPr>
    <w:rPr>
      <w:rFonts w:asciiTheme="majorHAnsi" w:eastAsiaTheme="majorEastAsia" w:hAnsiTheme="majorHAnsi" w:cstheme="majorBidi"/>
      <w:b/>
      <w:color w:val="1E282B" w:themeColor="accent1" w:themeShade="BF"/>
      <w:sz w:val="26"/>
      <w:szCs w:val="26"/>
    </w:rPr>
  </w:style>
  <w:style w:type="paragraph" w:styleId="Titre3">
    <w:name w:val="heading 3"/>
    <w:basedOn w:val="Titre2"/>
    <w:next w:val="Normal"/>
    <w:link w:val="Titre3Car"/>
    <w:uiPriority w:val="9"/>
    <w:unhideWhenUsed/>
    <w:qFormat/>
    <w:rsid w:val="00362D20"/>
    <w:pPr>
      <w:numPr>
        <w:ilvl w:val="2"/>
      </w:numPr>
      <w:ind w:left="709" w:hanging="765"/>
      <w:outlineLvl w:val="2"/>
    </w:pPr>
    <w:rPr>
      <w:b w:val="0"/>
      <w:color w:val="28363A" w:themeColor="accent1"/>
      <w:sz w:val="24"/>
    </w:rPr>
  </w:style>
  <w:style w:type="paragraph" w:styleId="Titre4">
    <w:name w:val="heading 4"/>
    <w:basedOn w:val="Normal"/>
    <w:next w:val="Normal"/>
    <w:link w:val="Titre4Car"/>
    <w:uiPriority w:val="9"/>
    <w:unhideWhenUsed/>
    <w:qFormat/>
    <w:rsid w:val="00DA6FDE"/>
    <w:pPr>
      <w:keepNext/>
      <w:keepLines/>
      <w:spacing w:before="240" w:after="80"/>
      <w:outlineLvl w:val="3"/>
    </w:pPr>
    <w:rPr>
      <w:rFonts w:asciiTheme="majorHAnsi" w:eastAsiaTheme="majorEastAsia" w:hAnsiTheme="majorHAnsi" w:cstheme="majorBidi"/>
      <w:iCs/>
      <w:color w:val="FF646B" w:themeColor="background2"/>
      <w:sz w:val="22"/>
    </w:rPr>
  </w:style>
  <w:style w:type="paragraph" w:styleId="Titre5">
    <w:name w:val="heading 5"/>
    <w:basedOn w:val="Normal"/>
    <w:next w:val="Normal"/>
    <w:link w:val="Titre5Car"/>
    <w:uiPriority w:val="9"/>
    <w:unhideWhenUsed/>
    <w:qFormat/>
    <w:rsid w:val="00DA6FDE"/>
    <w:pPr>
      <w:keepNext/>
      <w:keepLines/>
      <w:spacing w:before="240" w:after="80"/>
      <w:outlineLvl w:val="4"/>
    </w:pPr>
    <w:rPr>
      <w:rFonts w:asciiTheme="majorHAnsi" w:eastAsiaTheme="majorEastAsia" w:hAnsiTheme="majorHAnsi" w:cstheme="majorBidi"/>
      <w:color w:val="535E61" w:themeColor="text2"/>
      <w:sz w:val="22"/>
    </w:rPr>
  </w:style>
  <w:style w:type="paragraph" w:styleId="Titre6">
    <w:name w:val="heading 6"/>
    <w:basedOn w:val="Normal"/>
    <w:next w:val="Normal"/>
    <w:link w:val="Titre6Car"/>
    <w:uiPriority w:val="9"/>
    <w:unhideWhenUsed/>
    <w:rsid w:val="000166DA"/>
    <w:pPr>
      <w:keepNext/>
      <w:keepLines/>
      <w:spacing w:before="40" w:after="0"/>
      <w:outlineLvl w:val="5"/>
    </w:pPr>
    <w:rPr>
      <w:rFonts w:asciiTheme="majorHAnsi" w:eastAsiaTheme="majorEastAsia" w:hAnsiTheme="majorHAnsi" w:cstheme="majorBidi"/>
      <w:color w:val="141A1C" w:themeColor="accent1" w:themeShade="7F"/>
    </w:rPr>
  </w:style>
  <w:style w:type="paragraph" w:styleId="Titre7">
    <w:name w:val="heading 7"/>
    <w:basedOn w:val="Normal"/>
    <w:next w:val="Normal"/>
    <w:link w:val="Titre7Car"/>
    <w:uiPriority w:val="9"/>
    <w:unhideWhenUsed/>
    <w:qFormat/>
    <w:rsid w:val="000166DA"/>
    <w:pPr>
      <w:keepNext/>
      <w:keepLines/>
      <w:spacing w:before="40" w:after="0"/>
      <w:outlineLvl w:val="6"/>
    </w:pPr>
    <w:rPr>
      <w:rFonts w:asciiTheme="majorHAnsi" w:eastAsiaTheme="majorEastAsia" w:hAnsiTheme="majorHAnsi" w:cstheme="majorBidi"/>
      <w:i/>
      <w:iCs/>
      <w:color w:val="141A1C" w:themeColor="accent1" w:themeShade="7F"/>
    </w:rPr>
  </w:style>
  <w:style w:type="paragraph" w:styleId="Titre8">
    <w:name w:val="heading 8"/>
    <w:basedOn w:val="Normal"/>
    <w:next w:val="Normal"/>
    <w:link w:val="Titre8Car"/>
    <w:uiPriority w:val="9"/>
    <w:unhideWhenUsed/>
    <w:qFormat/>
    <w:rsid w:val="000166D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0166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Couverture"/>
    <w:basedOn w:val="Normal"/>
    <w:next w:val="Normal"/>
    <w:link w:val="TitreCar"/>
    <w:uiPriority w:val="10"/>
    <w:qFormat/>
    <w:rsid w:val="00B26121"/>
    <w:pPr>
      <w:spacing w:after="240" w:line="240" w:lineRule="auto"/>
      <w:contextualSpacing/>
    </w:pPr>
    <w:rPr>
      <w:rFonts w:asciiTheme="majorHAnsi" w:eastAsiaTheme="majorEastAsia" w:hAnsiTheme="majorHAnsi" w:cstheme="majorBidi"/>
      <w:b/>
      <w:color w:val="FFFFFF" w:themeColor="background1"/>
      <w:spacing w:val="-10"/>
      <w:kern w:val="28"/>
      <w:sz w:val="80"/>
      <w:szCs w:val="56"/>
    </w:rPr>
  </w:style>
  <w:style w:type="character" w:customStyle="1" w:styleId="TitreCar">
    <w:name w:val="Titre Car"/>
    <w:aliases w:val="Titre Couverture Car"/>
    <w:basedOn w:val="Policepardfaut"/>
    <w:link w:val="Titre"/>
    <w:uiPriority w:val="10"/>
    <w:rsid w:val="00B26121"/>
    <w:rPr>
      <w:rFonts w:asciiTheme="majorHAnsi" w:eastAsiaTheme="majorEastAsia" w:hAnsiTheme="majorHAnsi" w:cstheme="majorBidi"/>
      <w:b/>
      <w:color w:val="FFFFFF" w:themeColor="background1"/>
      <w:spacing w:val="-10"/>
      <w:kern w:val="28"/>
      <w:sz w:val="80"/>
      <w:szCs w:val="56"/>
    </w:rPr>
  </w:style>
  <w:style w:type="paragraph" w:styleId="Sous-titre">
    <w:name w:val="Subtitle"/>
    <w:basedOn w:val="Normal"/>
    <w:next w:val="Normal"/>
    <w:link w:val="Sous-titreCar"/>
    <w:uiPriority w:val="11"/>
    <w:qFormat/>
    <w:rsid w:val="00B26121"/>
    <w:pPr>
      <w:numPr>
        <w:ilvl w:val="1"/>
      </w:numPr>
    </w:pPr>
    <w:rPr>
      <w:rFonts w:eastAsiaTheme="minorEastAsia"/>
      <w:caps/>
      <w:color w:val="FFFFFF" w:themeColor="background1"/>
      <w:spacing w:val="15"/>
      <w:sz w:val="32"/>
    </w:rPr>
  </w:style>
  <w:style w:type="character" w:customStyle="1" w:styleId="Sous-titreCar">
    <w:name w:val="Sous-titre Car"/>
    <w:basedOn w:val="Policepardfaut"/>
    <w:link w:val="Sous-titre"/>
    <w:uiPriority w:val="11"/>
    <w:rsid w:val="00B26121"/>
    <w:rPr>
      <w:rFonts w:eastAsiaTheme="minorEastAsia"/>
      <w:caps/>
      <w:color w:val="FFFFFF" w:themeColor="background1"/>
      <w:spacing w:val="15"/>
      <w:sz w:val="32"/>
    </w:rPr>
  </w:style>
  <w:style w:type="paragraph" w:styleId="Sansinterligne">
    <w:name w:val="No Spacing"/>
    <w:link w:val="SansinterligneCar"/>
    <w:uiPriority w:val="1"/>
    <w:qFormat/>
    <w:rsid w:val="00706A4D"/>
    <w:pPr>
      <w:spacing w:after="0" w:line="240" w:lineRule="auto"/>
    </w:pPr>
    <w:rPr>
      <w:color w:val="28363A" w:themeColor="accent1"/>
      <w:sz w:val="18"/>
    </w:rPr>
  </w:style>
  <w:style w:type="character" w:customStyle="1" w:styleId="Titre1Car">
    <w:name w:val="Titre 1 Car"/>
    <w:basedOn w:val="Policepardfaut"/>
    <w:link w:val="Titre1"/>
    <w:uiPriority w:val="9"/>
    <w:rsid w:val="00DA6FDE"/>
    <w:rPr>
      <w:rFonts w:asciiTheme="majorHAnsi" w:eastAsiaTheme="majorEastAsia" w:hAnsiTheme="majorHAnsi" w:cstheme="majorBidi"/>
      <w:b/>
      <w:color w:val="FF646B" w:themeColor="background2"/>
      <w:sz w:val="32"/>
      <w:szCs w:val="32"/>
    </w:rPr>
  </w:style>
  <w:style w:type="character" w:customStyle="1" w:styleId="Titre2Car">
    <w:name w:val="Titre 2 Car"/>
    <w:basedOn w:val="Policepardfaut"/>
    <w:link w:val="Titre2"/>
    <w:uiPriority w:val="9"/>
    <w:rsid w:val="00DA6FDE"/>
    <w:rPr>
      <w:rFonts w:asciiTheme="majorHAnsi" w:eastAsiaTheme="majorEastAsia" w:hAnsiTheme="majorHAnsi" w:cstheme="majorBidi"/>
      <w:b/>
      <w:color w:val="1E282B" w:themeColor="accent1" w:themeShade="BF"/>
      <w:sz w:val="26"/>
      <w:szCs w:val="26"/>
    </w:rPr>
  </w:style>
  <w:style w:type="character" w:customStyle="1" w:styleId="Titre3Car">
    <w:name w:val="Titre 3 Car"/>
    <w:basedOn w:val="Policepardfaut"/>
    <w:link w:val="Titre3"/>
    <w:uiPriority w:val="9"/>
    <w:rsid w:val="00362D20"/>
    <w:rPr>
      <w:rFonts w:asciiTheme="majorHAnsi" w:eastAsiaTheme="majorEastAsia" w:hAnsiTheme="majorHAnsi" w:cstheme="majorBidi"/>
      <w:color w:val="28363A" w:themeColor="accent1"/>
      <w:sz w:val="24"/>
      <w:szCs w:val="26"/>
    </w:rPr>
  </w:style>
  <w:style w:type="character" w:customStyle="1" w:styleId="Titre5Car">
    <w:name w:val="Titre 5 Car"/>
    <w:basedOn w:val="Policepardfaut"/>
    <w:link w:val="Titre5"/>
    <w:uiPriority w:val="9"/>
    <w:rsid w:val="00DA6FDE"/>
    <w:rPr>
      <w:rFonts w:asciiTheme="majorHAnsi" w:eastAsiaTheme="majorEastAsia" w:hAnsiTheme="majorHAnsi" w:cstheme="majorBidi"/>
      <w:color w:val="535E61" w:themeColor="text2"/>
    </w:rPr>
  </w:style>
  <w:style w:type="character" w:customStyle="1" w:styleId="Titre4Car">
    <w:name w:val="Titre 4 Car"/>
    <w:basedOn w:val="Policepardfaut"/>
    <w:link w:val="Titre4"/>
    <w:uiPriority w:val="9"/>
    <w:rsid w:val="00DA6FDE"/>
    <w:rPr>
      <w:rFonts w:asciiTheme="majorHAnsi" w:eastAsiaTheme="majorEastAsia" w:hAnsiTheme="majorHAnsi" w:cstheme="majorBidi"/>
      <w:iCs/>
      <w:color w:val="FF646B" w:themeColor="background2"/>
    </w:rPr>
  </w:style>
  <w:style w:type="character" w:customStyle="1" w:styleId="Titre6Car">
    <w:name w:val="Titre 6 Car"/>
    <w:basedOn w:val="Policepardfaut"/>
    <w:link w:val="Titre6"/>
    <w:uiPriority w:val="9"/>
    <w:rsid w:val="000166DA"/>
    <w:rPr>
      <w:rFonts w:asciiTheme="majorHAnsi" w:eastAsiaTheme="majorEastAsia" w:hAnsiTheme="majorHAnsi" w:cstheme="majorBidi"/>
      <w:color w:val="141A1C" w:themeColor="accent1" w:themeShade="7F"/>
    </w:rPr>
  </w:style>
  <w:style w:type="character" w:customStyle="1" w:styleId="Titre7Car">
    <w:name w:val="Titre 7 Car"/>
    <w:basedOn w:val="Policepardfaut"/>
    <w:link w:val="Titre7"/>
    <w:uiPriority w:val="9"/>
    <w:rsid w:val="000166DA"/>
    <w:rPr>
      <w:rFonts w:asciiTheme="majorHAnsi" w:eastAsiaTheme="majorEastAsia" w:hAnsiTheme="majorHAnsi" w:cstheme="majorBidi"/>
      <w:i/>
      <w:iCs/>
      <w:color w:val="141A1C" w:themeColor="accent1" w:themeShade="7F"/>
    </w:rPr>
  </w:style>
  <w:style w:type="character" w:customStyle="1" w:styleId="Titre8Car">
    <w:name w:val="Titre 8 Car"/>
    <w:basedOn w:val="Policepardfaut"/>
    <w:link w:val="Titre8"/>
    <w:uiPriority w:val="9"/>
    <w:rsid w:val="000166D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0166DA"/>
    <w:rPr>
      <w:rFonts w:asciiTheme="majorHAnsi" w:eastAsiaTheme="majorEastAsia" w:hAnsiTheme="majorHAnsi" w:cstheme="majorBidi"/>
      <w:i/>
      <w:iCs/>
      <w:color w:val="272727" w:themeColor="text1" w:themeTint="D8"/>
      <w:sz w:val="21"/>
      <w:szCs w:val="21"/>
    </w:rPr>
  </w:style>
  <w:style w:type="character" w:styleId="Accentuationlgre">
    <w:name w:val="Subtle Emphasis"/>
    <w:basedOn w:val="Policepardfaut"/>
    <w:uiPriority w:val="19"/>
    <w:qFormat/>
    <w:rsid w:val="004F25D8"/>
    <w:rPr>
      <w:i w:val="0"/>
      <w:iCs/>
      <w:color w:val="FF646B" w:themeColor="background2"/>
    </w:rPr>
  </w:style>
  <w:style w:type="character" w:styleId="Accentuation">
    <w:name w:val="Emphasis"/>
    <w:basedOn w:val="Policepardfaut"/>
    <w:uiPriority w:val="20"/>
    <w:qFormat/>
    <w:rsid w:val="004F25D8"/>
    <w:rPr>
      <w:b/>
      <w:i w:val="0"/>
      <w:iCs/>
      <w:color w:val="BD3156" w:themeColor="accent3"/>
    </w:rPr>
  </w:style>
  <w:style w:type="character" w:styleId="Accentuationintense">
    <w:name w:val="Intense Emphasis"/>
    <w:basedOn w:val="Policepardfaut"/>
    <w:uiPriority w:val="21"/>
    <w:qFormat/>
    <w:rsid w:val="004F25D8"/>
    <w:rPr>
      <w:b/>
      <w:i/>
      <w:iCs/>
      <w:color w:val="28363A" w:themeColor="accent1"/>
    </w:rPr>
  </w:style>
  <w:style w:type="character" w:styleId="lev">
    <w:name w:val="Strong"/>
    <w:basedOn w:val="Policepardfaut"/>
    <w:uiPriority w:val="22"/>
    <w:qFormat/>
    <w:rsid w:val="00CF1EA7"/>
    <w:rPr>
      <w:b/>
      <w:bCs/>
      <w:color w:val="FF646B" w:themeColor="background2"/>
    </w:rPr>
  </w:style>
  <w:style w:type="paragraph" w:styleId="En-tte">
    <w:name w:val="header"/>
    <w:basedOn w:val="Normal"/>
    <w:link w:val="En-tteCar"/>
    <w:uiPriority w:val="99"/>
    <w:unhideWhenUsed/>
    <w:rsid w:val="00B87CA5"/>
    <w:pPr>
      <w:tabs>
        <w:tab w:val="center" w:pos="4536"/>
        <w:tab w:val="right" w:pos="9072"/>
      </w:tabs>
      <w:spacing w:after="0" w:line="240" w:lineRule="auto"/>
    </w:pPr>
  </w:style>
  <w:style w:type="character" w:customStyle="1" w:styleId="En-tteCar">
    <w:name w:val="En-tête Car"/>
    <w:basedOn w:val="Policepardfaut"/>
    <w:link w:val="En-tte"/>
    <w:uiPriority w:val="99"/>
    <w:rsid w:val="00B87CA5"/>
    <w:rPr>
      <w:color w:val="28363A" w:themeColor="accent1"/>
      <w:sz w:val="18"/>
    </w:rPr>
  </w:style>
  <w:style w:type="paragraph" w:styleId="Pieddepage">
    <w:name w:val="footer"/>
    <w:basedOn w:val="Normal"/>
    <w:link w:val="PieddepageCar"/>
    <w:uiPriority w:val="99"/>
    <w:unhideWhenUsed/>
    <w:rsid w:val="00B87C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7CA5"/>
    <w:rPr>
      <w:color w:val="28363A" w:themeColor="accent1"/>
      <w:sz w:val="18"/>
    </w:rPr>
  </w:style>
  <w:style w:type="character" w:customStyle="1" w:styleId="SansinterligneCar">
    <w:name w:val="Sans interligne Car"/>
    <w:basedOn w:val="Policepardfaut"/>
    <w:link w:val="Sansinterligne"/>
    <w:uiPriority w:val="1"/>
    <w:rsid w:val="00B87CA5"/>
    <w:rPr>
      <w:color w:val="28363A" w:themeColor="accent1"/>
      <w:sz w:val="18"/>
    </w:rPr>
  </w:style>
  <w:style w:type="character" w:styleId="Textedelespacerserv">
    <w:name w:val="Placeholder Text"/>
    <w:basedOn w:val="Policepardfaut"/>
    <w:uiPriority w:val="99"/>
    <w:semiHidden/>
    <w:rsid w:val="005977A8"/>
    <w:rPr>
      <w:color w:val="808080"/>
    </w:rPr>
  </w:style>
  <w:style w:type="table" w:styleId="Grilledutableau">
    <w:name w:val="Table Grid"/>
    <w:basedOn w:val="TableauNormal"/>
    <w:uiPriority w:val="39"/>
    <w:rsid w:val="007B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DA6FDE"/>
    <w:pPr>
      <w:numPr>
        <w:numId w:val="13"/>
      </w:numPr>
      <w:ind w:left="227" w:hanging="227"/>
      <w:contextualSpacing/>
    </w:pPr>
  </w:style>
  <w:style w:type="table" w:customStyle="1" w:styleId="TableGrid">
    <w:name w:val="TableGrid"/>
    <w:rsid w:val="00444580"/>
    <w:pPr>
      <w:spacing w:after="0" w:line="240" w:lineRule="auto"/>
    </w:pPr>
    <w:rPr>
      <w:rFonts w:eastAsiaTheme="minorEastAsia"/>
      <w:lang w:eastAsia="fr-FR"/>
    </w:rPr>
    <w:tblPr>
      <w:tblCellMar>
        <w:top w:w="0" w:type="dxa"/>
        <w:left w:w="0" w:type="dxa"/>
        <w:bottom w:w="0" w:type="dxa"/>
        <w:right w:w="0" w:type="dxa"/>
      </w:tblCellMar>
    </w:tblPr>
  </w:style>
  <w:style w:type="paragraph" w:styleId="Commentaire">
    <w:name w:val="annotation text"/>
    <w:basedOn w:val="Normal"/>
    <w:link w:val="CommentaireCar"/>
    <w:uiPriority w:val="99"/>
    <w:unhideWhenUsed/>
    <w:rsid w:val="00444580"/>
    <w:pPr>
      <w:spacing w:after="100" w:afterAutospacing="1" w:line="240" w:lineRule="auto"/>
      <w:contextualSpacing/>
    </w:pPr>
    <w:rPr>
      <w:color w:val="000000" w:themeColor="text1"/>
      <w:sz w:val="20"/>
      <w:szCs w:val="20"/>
    </w:rPr>
  </w:style>
  <w:style w:type="character" w:customStyle="1" w:styleId="CommentaireCar">
    <w:name w:val="Commentaire Car"/>
    <w:basedOn w:val="Policepardfaut"/>
    <w:link w:val="Commentaire"/>
    <w:uiPriority w:val="99"/>
    <w:rsid w:val="00444580"/>
    <w:rPr>
      <w:color w:val="000000" w:themeColor="text1"/>
      <w:sz w:val="20"/>
      <w:szCs w:val="20"/>
    </w:rPr>
  </w:style>
  <w:style w:type="paragraph" w:customStyle="1" w:styleId="Titrecontenu">
    <w:name w:val="Titre contenu"/>
    <w:basedOn w:val="Titre"/>
    <w:rsid w:val="00DA6FDE"/>
    <w:pPr>
      <w:spacing w:after="120"/>
    </w:pPr>
    <w:rPr>
      <w:color w:val="FF646B" w:themeColor="background2"/>
      <w:sz w:val="48"/>
    </w:rPr>
  </w:style>
  <w:style w:type="paragraph" w:customStyle="1" w:styleId="Sous-titrecontenu">
    <w:name w:val="Sous-titre contenu"/>
    <w:basedOn w:val="Sous-titre"/>
    <w:rsid w:val="00DA6FDE"/>
    <w:pPr>
      <w:spacing w:after="360"/>
    </w:pPr>
    <w:rPr>
      <w:color w:val="28363A" w:themeColor="accent1"/>
      <w:sz w:val="24"/>
    </w:rPr>
  </w:style>
  <w:style w:type="paragraph" w:customStyle="1" w:styleId="Textetableau">
    <w:name w:val="Texte tableau"/>
    <w:basedOn w:val="Normal"/>
    <w:rsid w:val="00CF1EA7"/>
    <w:pPr>
      <w:spacing w:after="0" w:line="240" w:lineRule="auto"/>
    </w:pPr>
    <w:rPr>
      <w:sz w:val="18"/>
    </w:rPr>
  </w:style>
  <w:style w:type="character" w:styleId="Marquedecommentaire">
    <w:name w:val="annotation reference"/>
    <w:basedOn w:val="Policepardfaut"/>
    <w:semiHidden/>
    <w:unhideWhenUsed/>
    <w:rsid w:val="00CF1EA7"/>
    <w:rPr>
      <w:sz w:val="16"/>
      <w:szCs w:val="16"/>
    </w:rPr>
  </w:style>
  <w:style w:type="paragraph" w:styleId="Objetducommentaire">
    <w:name w:val="annotation subject"/>
    <w:basedOn w:val="Commentaire"/>
    <w:next w:val="Commentaire"/>
    <w:link w:val="ObjetducommentaireCar"/>
    <w:uiPriority w:val="99"/>
    <w:semiHidden/>
    <w:unhideWhenUsed/>
    <w:rsid w:val="00CF1EA7"/>
    <w:pPr>
      <w:spacing w:after="160" w:afterAutospacing="0"/>
      <w:contextualSpacing w:val="0"/>
    </w:pPr>
    <w:rPr>
      <w:b/>
      <w:bCs/>
      <w:color w:val="28363A" w:themeColor="accent1"/>
    </w:rPr>
  </w:style>
  <w:style w:type="character" w:customStyle="1" w:styleId="ObjetducommentaireCar">
    <w:name w:val="Objet du commentaire Car"/>
    <w:basedOn w:val="CommentaireCar"/>
    <w:link w:val="Objetducommentaire"/>
    <w:uiPriority w:val="99"/>
    <w:semiHidden/>
    <w:rsid w:val="00CF1EA7"/>
    <w:rPr>
      <w:b/>
      <w:bCs/>
      <w:color w:val="28363A" w:themeColor="accent1"/>
      <w:sz w:val="20"/>
      <w:szCs w:val="20"/>
    </w:rPr>
  </w:style>
  <w:style w:type="paragraph" w:styleId="En-ttedetabledesmatires">
    <w:name w:val="TOC Heading"/>
    <w:basedOn w:val="Titrecontenu"/>
    <w:next w:val="Normal"/>
    <w:uiPriority w:val="39"/>
    <w:unhideWhenUsed/>
    <w:qFormat/>
    <w:rsid w:val="004F25D8"/>
  </w:style>
  <w:style w:type="paragraph" w:styleId="TM1">
    <w:name w:val="toc 1"/>
    <w:basedOn w:val="Normal"/>
    <w:next w:val="Normal"/>
    <w:autoRedefine/>
    <w:uiPriority w:val="39"/>
    <w:unhideWhenUsed/>
    <w:rsid w:val="004F25D8"/>
    <w:pPr>
      <w:tabs>
        <w:tab w:val="left" w:pos="284"/>
        <w:tab w:val="right" w:leader="dot" w:pos="10422"/>
      </w:tabs>
      <w:spacing w:after="100"/>
    </w:pPr>
    <w:rPr>
      <w:b/>
      <w:color w:val="FF646B" w:themeColor="background2"/>
    </w:rPr>
  </w:style>
  <w:style w:type="paragraph" w:styleId="TM2">
    <w:name w:val="toc 2"/>
    <w:basedOn w:val="Normal"/>
    <w:next w:val="Normal"/>
    <w:autoRedefine/>
    <w:uiPriority w:val="39"/>
    <w:unhideWhenUsed/>
    <w:rsid w:val="004F25D8"/>
    <w:pPr>
      <w:tabs>
        <w:tab w:val="left" w:pos="756"/>
        <w:tab w:val="right" w:leader="dot" w:pos="10422"/>
      </w:tabs>
      <w:spacing w:after="100"/>
      <w:ind w:left="350"/>
    </w:pPr>
    <w:rPr>
      <w:b/>
    </w:rPr>
  </w:style>
  <w:style w:type="paragraph" w:styleId="TM3">
    <w:name w:val="toc 3"/>
    <w:basedOn w:val="Normal"/>
    <w:next w:val="Normal"/>
    <w:autoRedefine/>
    <w:uiPriority w:val="39"/>
    <w:unhideWhenUsed/>
    <w:rsid w:val="004F25D8"/>
    <w:pPr>
      <w:tabs>
        <w:tab w:val="left" w:pos="966"/>
        <w:tab w:val="right" w:leader="dot" w:pos="10422"/>
      </w:tabs>
      <w:spacing w:after="100"/>
      <w:ind w:left="364"/>
    </w:pPr>
  </w:style>
  <w:style w:type="character" w:styleId="Lienhypertexte">
    <w:name w:val="Hyperlink"/>
    <w:basedOn w:val="Policepardfaut"/>
    <w:uiPriority w:val="99"/>
    <w:unhideWhenUsed/>
    <w:rsid w:val="004F25D8"/>
    <w:rPr>
      <w:color w:val="FFFFFF" w:themeColor="hyperlink"/>
      <w:u w:val="single"/>
    </w:rPr>
  </w:style>
  <w:style w:type="paragraph" w:styleId="Listepuces2">
    <w:name w:val="List Bullet 2"/>
    <w:basedOn w:val="Normal"/>
    <w:uiPriority w:val="99"/>
    <w:semiHidden/>
    <w:unhideWhenUsed/>
    <w:rsid w:val="004F25D8"/>
    <w:pPr>
      <w:numPr>
        <w:numId w:val="7"/>
      </w:numPr>
      <w:contextualSpacing/>
    </w:pPr>
  </w:style>
  <w:style w:type="paragraph" w:styleId="Paragraphedeliste">
    <w:name w:val="List Paragraph"/>
    <w:basedOn w:val="Normal"/>
    <w:uiPriority w:val="34"/>
    <w:qFormat/>
    <w:rsid w:val="00D315F9"/>
    <w:pPr>
      <w:ind w:left="720"/>
      <w:contextualSpacing/>
    </w:pPr>
  </w:style>
  <w:style w:type="character" w:customStyle="1" w:styleId="normaltextrun">
    <w:name w:val="normaltextrun"/>
    <w:basedOn w:val="Policepardfaut"/>
    <w:uiPriority w:val="1"/>
    <w:rsid w:val="3BC44EE1"/>
  </w:style>
  <w:style w:type="character" w:customStyle="1" w:styleId="eop">
    <w:name w:val="eop"/>
    <w:basedOn w:val="Policepardfaut"/>
    <w:uiPriority w:val="1"/>
    <w:rsid w:val="3BC44EE1"/>
  </w:style>
  <w:style w:type="paragraph" w:customStyle="1" w:styleId="paragraph">
    <w:name w:val="paragraph"/>
    <w:basedOn w:val="Normal"/>
    <w:uiPriority w:val="1"/>
    <w:rsid w:val="3BC44EE1"/>
    <w:pPr>
      <w:spacing w:beforeAutospacing="1"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7171">
      <w:bodyDiv w:val="1"/>
      <w:marLeft w:val="0"/>
      <w:marRight w:val="0"/>
      <w:marTop w:val="0"/>
      <w:marBottom w:val="0"/>
      <w:divBdr>
        <w:top w:val="none" w:sz="0" w:space="0" w:color="auto"/>
        <w:left w:val="none" w:sz="0" w:space="0" w:color="auto"/>
        <w:bottom w:val="none" w:sz="0" w:space="0" w:color="auto"/>
        <w:right w:val="none" w:sz="0" w:space="0" w:color="auto"/>
      </w:divBdr>
    </w:div>
    <w:div w:id="15142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VIDELIO">
      <a:dk1>
        <a:sysClr val="windowText" lastClr="000000"/>
      </a:dk1>
      <a:lt1>
        <a:sysClr val="window" lastClr="FFFFFF"/>
      </a:lt1>
      <a:dk2>
        <a:srgbClr val="535E61"/>
      </a:dk2>
      <a:lt2>
        <a:srgbClr val="FF646B"/>
      </a:lt2>
      <a:accent1>
        <a:srgbClr val="28363A"/>
      </a:accent1>
      <a:accent2>
        <a:srgbClr val="FF8389"/>
      </a:accent2>
      <a:accent3>
        <a:srgbClr val="BD3156"/>
      </a:accent3>
      <a:accent4>
        <a:srgbClr val="CA5A78"/>
      </a:accent4>
      <a:accent5>
        <a:srgbClr val="D8D8D8"/>
      </a:accent5>
      <a:accent6>
        <a:srgbClr val="FFFFFF"/>
      </a:accent6>
      <a:hlink>
        <a:srgbClr val="FFFFFF"/>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9EE487206E2428C656A463EC9BA12" ma:contentTypeVersion="13" ma:contentTypeDescription="Crée un document." ma:contentTypeScope="" ma:versionID="97a352cd0c00d118e4b71e97da41201e">
  <xsd:schema xmlns:xsd="http://www.w3.org/2001/XMLSchema" xmlns:xs="http://www.w3.org/2001/XMLSchema" xmlns:p="http://schemas.microsoft.com/office/2006/metadata/properties" xmlns:ns2="8f4722ba-9def-4dd5-97c9-2ff464076044" xmlns:ns3="818ab9b7-31b2-4353-9daf-9a5d61a7e69e" targetNamespace="http://schemas.microsoft.com/office/2006/metadata/properties" ma:root="true" ma:fieldsID="0bd73e52a17431a7acbe4ca0bf7e0e3b" ns2:_="" ns3:_="">
    <xsd:import namespace="8f4722ba-9def-4dd5-97c9-2ff464076044"/>
    <xsd:import namespace="818ab9b7-31b2-4353-9daf-9a5d61a7e6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722ba-9def-4dd5-97c9-2ff464076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ab9b7-31b2-4353-9daf-9a5d61a7e69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F9594-A2E1-449D-A0C8-33658013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722ba-9def-4dd5-97c9-2ff464076044"/>
    <ds:schemaRef ds:uri="818ab9b7-31b2-4353-9daf-9a5d61a7e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7E345-5562-4184-A919-C1BDCB80628B}">
  <ds:schemaRefs>
    <ds:schemaRef ds:uri="http://schemas.microsoft.com/sharepoint/v3/contenttype/forms"/>
  </ds:schemaRefs>
</ds:datastoreItem>
</file>

<file path=customXml/itemProps3.xml><?xml version="1.0" encoding="utf-8"?>
<ds:datastoreItem xmlns:ds="http://schemas.openxmlformats.org/officeDocument/2006/customXml" ds:itemID="{11D213F8-4195-45FD-A440-9C2123B1B5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1E88A6-8A96-4693-87AC-AF717E60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3801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 Bessy Bra</dc:creator>
  <cp:keywords/>
  <dc:description/>
  <cp:lastModifiedBy>Leslie ROSENZWEIG</cp:lastModifiedBy>
  <cp:revision>2</cp:revision>
  <dcterms:created xsi:type="dcterms:W3CDTF">2022-03-06T23:28:00Z</dcterms:created>
  <dcterms:modified xsi:type="dcterms:W3CDTF">2022-03-06T23:28:00Z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0x010100BDC9EE487206E2428C656A463EC9BA12</vt:lpwstr>
  </property>
</Properties>
</file>